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084441" w14:textId="5947FB10" w:rsidR="00F941E8" w:rsidRDefault="00EA28A8">
      <w:pPr>
        <w:rPr>
          <w:rFonts w:ascii="Arial" w:hAnsi="Arial" w:cs="Arial"/>
          <w:color w:val="FFFF00"/>
          <w:sz w:val="20"/>
          <w:szCs w:val="36"/>
          <w:lang w:val="en-US"/>
        </w:rPr>
      </w:pPr>
      <w:r w:rsidRPr="00C17BC7">
        <w:rPr>
          <w:rFonts w:ascii="Verdana" w:eastAsia="Verdana" w:hAnsi="Verdana" w:cs="Verdana"/>
          <w:noProof/>
          <w:kern w:val="0"/>
          <w:lang w:eastAsia="en-GB"/>
          <w14:ligatures w14:val="none"/>
        </w:rPr>
        <mc:AlternateContent>
          <mc:Choice Requires="wps">
            <w:drawing>
              <wp:anchor distT="0" distB="0" distL="114300" distR="114300" simplePos="0" relativeHeight="251659264" behindDoc="0" locked="0" layoutInCell="1" allowOverlap="1" wp14:anchorId="3C900AC1" wp14:editId="1DF76DA9">
                <wp:simplePos x="0" y="0"/>
                <wp:positionH relativeFrom="margin">
                  <wp:posOffset>3810</wp:posOffset>
                </wp:positionH>
                <wp:positionV relativeFrom="paragraph">
                  <wp:posOffset>115570</wp:posOffset>
                </wp:positionV>
                <wp:extent cx="6134100" cy="8753475"/>
                <wp:effectExtent l="114300" t="114300" r="114300" b="104775"/>
                <wp:wrapNone/>
                <wp:docPr id="9" name="Text Box 9"/>
                <wp:cNvGraphicFramePr/>
                <a:graphic xmlns:a="http://schemas.openxmlformats.org/drawingml/2006/main">
                  <a:graphicData uri="http://schemas.microsoft.com/office/word/2010/wordprocessingShape">
                    <wps:wsp>
                      <wps:cNvSpPr txBox="1"/>
                      <wps:spPr>
                        <a:xfrm>
                          <a:off x="0" y="0"/>
                          <a:ext cx="6134100" cy="875347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376DA083" w14:textId="77777777" w:rsidR="00F941E8" w:rsidRPr="00842EAE" w:rsidRDefault="00F941E8" w:rsidP="00F941E8">
                            <w:pPr>
                              <w:pStyle w:val="Title"/>
                              <w:rPr>
                                <w:rFonts w:ascii="Arial" w:hAnsi="Arial" w:cs="Arial"/>
                                <w:color w:val="244061"/>
                                <w:sz w:val="40"/>
                                <w:szCs w:val="40"/>
                              </w:rPr>
                            </w:pPr>
                          </w:p>
                          <w:p w14:paraId="44D12DC3" w14:textId="77777777" w:rsidR="00EA28A8" w:rsidRDefault="00F941E8" w:rsidP="00F941E8">
                            <w:pPr>
                              <w:pStyle w:val="Title"/>
                              <w:jc w:val="center"/>
                              <w:rPr>
                                <w:rFonts w:ascii="Arial" w:hAnsi="Arial" w:cs="Arial"/>
                                <w:b/>
                                <w:color w:val="FFFF00"/>
                                <w:sz w:val="100"/>
                                <w:szCs w:val="100"/>
                              </w:rPr>
                            </w:pPr>
                            <w:r>
                              <w:rPr>
                                <w:rFonts w:ascii="Arial" w:hAnsi="Arial" w:cs="Arial"/>
                                <w:b/>
                                <w:color w:val="FFFF00"/>
                                <w:sz w:val="100"/>
                                <w:szCs w:val="100"/>
                              </w:rPr>
                              <w:t xml:space="preserve">Headteacher </w:t>
                            </w:r>
                          </w:p>
                          <w:p w14:paraId="3222F48E" w14:textId="73B6BF2E" w:rsidR="00F941E8" w:rsidRDefault="00F941E8" w:rsidP="00F941E8">
                            <w:pPr>
                              <w:pStyle w:val="Title"/>
                              <w:jc w:val="center"/>
                              <w:rPr>
                                <w:rFonts w:ascii="Arial" w:hAnsi="Arial" w:cs="Arial"/>
                                <w:b/>
                                <w:color w:val="FFFF00"/>
                                <w:sz w:val="100"/>
                                <w:szCs w:val="100"/>
                              </w:rPr>
                            </w:pPr>
                            <w:r>
                              <w:rPr>
                                <w:rFonts w:ascii="Arial" w:hAnsi="Arial" w:cs="Arial"/>
                                <w:b/>
                                <w:color w:val="FFFF00"/>
                                <w:sz w:val="100"/>
                                <w:szCs w:val="100"/>
                              </w:rPr>
                              <w:t xml:space="preserve">Health </w:t>
                            </w:r>
                          </w:p>
                          <w:p w14:paraId="62C84FDB" w14:textId="77777777" w:rsidR="00F941E8" w:rsidRDefault="00F941E8" w:rsidP="00F941E8">
                            <w:pPr>
                              <w:pStyle w:val="Title"/>
                              <w:jc w:val="center"/>
                              <w:rPr>
                                <w:rFonts w:ascii="Arial" w:hAnsi="Arial" w:cs="Arial"/>
                                <w:b/>
                                <w:color w:val="FFFF00"/>
                                <w:sz w:val="100"/>
                                <w:szCs w:val="100"/>
                              </w:rPr>
                            </w:pPr>
                            <w:r>
                              <w:rPr>
                                <w:rFonts w:ascii="Arial" w:hAnsi="Arial" w:cs="Arial"/>
                                <w:b/>
                                <w:color w:val="FFFF00"/>
                                <w:sz w:val="100"/>
                                <w:szCs w:val="100"/>
                              </w:rPr>
                              <w:t xml:space="preserve">and </w:t>
                            </w:r>
                          </w:p>
                          <w:p w14:paraId="5AD381D3" w14:textId="77777777" w:rsidR="00F941E8" w:rsidRDefault="00F941E8" w:rsidP="00F941E8">
                            <w:pPr>
                              <w:pStyle w:val="Title"/>
                              <w:jc w:val="center"/>
                              <w:rPr>
                                <w:rFonts w:ascii="Arial" w:hAnsi="Arial" w:cs="Arial"/>
                                <w:b/>
                                <w:color w:val="FFFF00"/>
                                <w:sz w:val="100"/>
                                <w:szCs w:val="100"/>
                              </w:rPr>
                            </w:pPr>
                            <w:r>
                              <w:rPr>
                                <w:rFonts w:ascii="Arial" w:hAnsi="Arial" w:cs="Arial"/>
                                <w:b/>
                                <w:color w:val="FFFF00"/>
                                <w:sz w:val="100"/>
                                <w:szCs w:val="100"/>
                              </w:rPr>
                              <w:t xml:space="preserve">Safety </w:t>
                            </w:r>
                          </w:p>
                          <w:p w14:paraId="27758CF2" w14:textId="7DE87B6A" w:rsidR="00F941E8" w:rsidRDefault="00F941E8" w:rsidP="00F941E8">
                            <w:pPr>
                              <w:pStyle w:val="Title"/>
                              <w:jc w:val="center"/>
                              <w:rPr>
                                <w:rFonts w:ascii="Arial" w:hAnsi="Arial" w:cs="Arial"/>
                                <w:b/>
                                <w:color w:val="FFFF00"/>
                                <w:sz w:val="100"/>
                                <w:szCs w:val="100"/>
                              </w:rPr>
                            </w:pPr>
                            <w:r>
                              <w:rPr>
                                <w:rFonts w:ascii="Arial" w:hAnsi="Arial" w:cs="Arial"/>
                                <w:b/>
                                <w:color w:val="FFFF00"/>
                                <w:sz w:val="100"/>
                                <w:szCs w:val="100"/>
                              </w:rPr>
                              <w:t xml:space="preserve">Leadership </w:t>
                            </w:r>
                          </w:p>
                          <w:p w14:paraId="63ACE84B" w14:textId="77777777" w:rsidR="00F941E8" w:rsidRPr="00842EAE" w:rsidRDefault="00F941E8" w:rsidP="00F941E8">
                            <w:pPr>
                              <w:pStyle w:val="Title"/>
                              <w:rPr>
                                <w:rFonts w:ascii="Arial" w:hAnsi="Arial" w:cs="Arial"/>
                                <w:color w:val="FFFF00"/>
                                <w:sz w:val="40"/>
                                <w:szCs w:val="40"/>
                              </w:rPr>
                            </w:pPr>
                          </w:p>
                          <w:p w14:paraId="7B5870EA" w14:textId="03CD8668" w:rsidR="00F941E8" w:rsidRDefault="00F941E8" w:rsidP="00F941E8">
                            <w:pPr>
                              <w:pStyle w:val="Title"/>
                              <w:jc w:val="center"/>
                              <w:rPr>
                                <w:rFonts w:ascii="Arial" w:hAnsi="Arial" w:cs="Arial"/>
                                <w:b/>
                                <w:color w:val="FFFF00"/>
                                <w:sz w:val="50"/>
                                <w:szCs w:val="50"/>
                              </w:rPr>
                            </w:pPr>
                            <w:r>
                              <w:rPr>
                                <w:rFonts w:ascii="Arial" w:hAnsi="Arial" w:cs="Arial"/>
                                <w:b/>
                                <w:color w:val="FFFF00"/>
                                <w:sz w:val="50"/>
                                <w:szCs w:val="50"/>
                              </w:rPr>
                              <w:t>Document 97</w:t>
                            </w:r>
                          </w:p>
                          <w:p w14:paraId="0AF0C1E3" w14:textId="5438DF5C" w:rsidR="00F941E8" w:rsidRDefault="00F941E8" w:rsidP="00F941E8">
                            <w:pPr>
                              <w:rPr>
                                <w:rFonts w:ascii="Arial" w:hAnsi="Arial" w:cs="Arial"/>
                                <w:sz w:val="40"/>
                                <w:szCs w:val="40"/>
                              </w:rPr>
                            </w:pPr>
                          </w:p>
                          <w:p w14:paraId="24DDB254" w14:textId="21D4AB85" w:rsidR="00F941E8" w:rsidRPr="00842EAE" w:rsidRDefault="000528D4" w:rsidP="00F941E8">
                            <w:pPr>
                              <w:jc w:val="center"/>
                              <w:rPr>
                                <w:rFonts w:ascii="Arial" w:hAnsi="Arial" w:cs="Arial"/>
                                <w:sz w:val="40"/>
                                <w:szCs w:val="40"/>
                              </w:rPr>
                            </w:pPr>
                            <w:r>
                              <w:rPr>
                                <w:rFonts w:ascii="Arial" w:hAnsi="Arial" w:cs="Arial"/>
                                <w:sz w:val="40"/>
                                <w:szCs w:val="40"/>
                              </w:rPr>
                              <w:pict w14:anchorId="3E84D3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33.25pt;height:233.25pt">
                                  <v:imagedata r:id="rId7" o:title="Leadership Word Ball"/>
                                </v:shape>
                              </w:pict>
                            </w:r>
                          </w:p>
                          <w:p w14:paraId="514AE520" w14:textId="1B9A5A10" w:rsidR="00F941E8" w:rsidRDefault="00F941E8" w:rsidP="00F941E8">
                            <w:pPr>
                              <w:jc w:val="center"/>
                              <w:rPr>
                                <w:rFonts w:ascii="Arial" w:hAnsi="Arial" w:cs="Arial"/>
                                <w:sz w:val="50"/>
                                <w:szCs w:val="50"/>
                              </w:rPr>
                            </w:pPr>
                          </w:p>
                          <w:p w14:paraId="4144D74A" w14:textId="77777777" w:rsidR="00F941E8" w:rsidRPr="00842EAE" w:rsidRDefault="00F941E8" w:rsidP="00F941E8">
                            <w:pPr>
                              <w:jc w:val="center"/>
                              <w:rPr>
                                <w:rFonts w:ascii="Arial" w:hAnsi="Arial" w:cs="Arial"/>
                                <w:sz w:val="50"/>
                                <w:szCs w:val="50"/>
                              </w:rPr>
                            </w:pPr>
                          </w:p>
                          <w:p w14:paraId="0904037C" w14:textId="77777777" w:rsidR="00F941E8" w:rsidRPr="005E0B91" w:rsidRDefault="00F941E8" w:rsidP="00F941E8">
                            <w:pPr>
                              <w:pStyle w:val="Title"/>
                              <w:rPr>
                                <w:rFonts w:ascii="Arial" w:hAnsi="Arial" w:cs="Arial"/>
                                <w:color w:val="FFFF00"/>
                                <w:sz w:val="50"/>
                                <w:szCs w:val="50"/>
                              </w:rPr>
                            </w:pPr>
                          </w:p>
                          <w:p w14:paraId="7A06581A" w14:textId="77777777" w:rsidR="00F941E8" w:rsidRPr="005E0B91" w:rsidRDefault="00F941E8" w:rsidP="00F941E8">
                            <w:pPr>
                              <w:pStyle w:val="Title"/>
                              <w:rPr>
                                <w:rFonts w:ascii="Arial" w:hAnsi="Arial" w:cs="Arial"/>
                                <w:color w:val="FFFF00"/>
                                <w:sz w:val="50"/>
                                <w:szCs w:val="50"/>
                              </w:rPr>
                            </w:pPr>
                          </w:p>
                          <w:p w14:paraId="606ED627" w14:textId="77777777" w:rsidR="00F941E8" w:rsidRPr="00C17BC7" w:rsidRDefault="00F941E8" w:rsidP="00F941E8">
                            <w:pPr>
                              <w:pStyle w:val="Title"/>
                              <w:rPr>
                                <w:rFonts w:ascii="Arial" w:hAnsi="Arial" w:cs="Arial"/>
                                <w:color w:val="244061"/>
                                <w:sz w:val="44"/>
                                <w:szCs w:val="44"/>
                              </w:rPr>
                            </w:pPr>
                          </w:p>
                          <w:p w14:paraId="171A87FD" w14:textId="77777777" w:rsidR="00F941E8" w:rsidRPr="00C17BC7" w:rsidRDefault="00F941E8" w:rsidP="00F941E8">
                            <w:pPr>
                              <w:pStyle w:val="Title"/>
                              <w:rPr>
                                <w:rFonts w:ascii="Arial" w:hAnsi="Arial" w:cs="Arial"/>
                                <w:color w:val="244061"/>
                                <w:sz w:val="44"/>
                                <w:szCs w:val="44"/>
                              </w:rPr>
                            </w:pPr>
                          </w:p>
                          <w:p w14:paraId="6FDFA503" w14:textId="77777777" w:rsidR="00F941E8" w:rsidRPr="00C17BC7" w:rsidRDefault="00F941E8" w:rsidP="00F941E8">
                            <w:pPr>
                              <w:pStyle w:val="Title"/>
                              <w:rPr>
                                <w:rFonts w:ascii="Arial" w:hAnsi="Arial" w:cs="Arial"/>
                                <w:color w:val="244061"/>
                              </w:rPr>
                            </w:pPr>
                          </w:p>
                          <w:p w14:paraId="71CA5574" w14:textId="77777777" w:rsidR="00F941E8" w:rsidRPr="005112E4" w:rsidRDefault="00F941E8" w:rsidP="00F941E8">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900AC1" id="_x0000_t202" coordsize="21600,21600" o:spt="202" path="m,l,21600r21600,l21600,xe">
                <v:stroke joinstyle="miter"/>
                <v:path gradientshapeok="t" o:connecttype="rect"/>
              </v:shapetype>
              <v:shape id="Text Box 9" o:spid="_x0000_s1026" type="#_x0000_t202" style="position:absolute;margin-left:.3pt;margin-top:9.1pt;width:483pt;height:689.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" fillcolor="#10253f" strokecolor="#17375e" strokeweight="10pt">
                <v:textbox>
                  <w:txbxContent>
                    <w:p w14:paraId="376DA083" w14:textId="77777777" w:rsidR="00F941E8" w:rsidRPr="00842EAE" w:rsidRDefault="00F941E8" w:rsidP="00F941E8">
                      <w:pPr>
                        <w:pStyle w:val="Title"/>
                        <w:rPr>
                          <w:rFonts w:ascii="Arial" w:hAnsi="Arial" w:cs="Arial"/>
                          <w:color w:val="244061"/>
                          <w:sz w:val="40"/>
                          <w:szCs w:val="40"/>
                        </w:rPr>
                      </w:pPr>
                    </w:p>
                    <w:p w14:paraId="44D12DC3" w14:textId="77777777" w:rsidR="00EA28A8" w:rsidRDefault="00F941E8" w:rsidP="00F941E8">
                      <w:pPr>
                        <w:pStyle w:val="Title"/>
                        <w:jc w:val="center"/>
                        <w:rPr>
                          <w:rFonts w:ascii="Arial" w:hAnsi="Arial" w:cs="Arial"/>
                          <w:b/>
                          <w:color w:val="FFFF00"/>
                          <w:sz w:val="100"/>
                          <w:szCs w:val="100"/>
                        </w:rPr>
                      </w:pPr>
                      <w:r>
                        <w:rPr>
                          <w:rFonts w:ascii="Arial" w:hAnsi="Arial" w:cs="Arial"/>
                          <w:b/>
                          <w:color w:val="FFFF00"/>
                          <w:sz w:val="100"/>
                          <w:szCs w:val="100"/>
                        </w:rPr>
                        <w:t xml:space="preserve">Headteacher </w:t>
                      </w:r>
                    </w:p>
                    <w:p w14:paraId="3222F48E" w14:textId="73B6BF2E" w:rsidR="00F941E8" w:rsidRDefault="00F941E8" w:rsidP="00F941E8">
                      <w:pPr>
                        <w:pStyle w:val="Title"/>
                        <w:jc w:val="center"/>
                        <w:rPr>
                          <w:rFonts w:ascii="Arial" w:hAnsi="Arial" w:cs="Arial"/>
                          <w:b/>
                          <w:color w:val="FFFF00"/>
                          <w:sz w:val="100"/>
                          <w:szCs w:val="100"/>
                        </w:rPr>
                      </w:pPr>
                      <w:r>
                        <w:rPr>
                          <w:rFonts w:ascii="Arial" w:hAnsi="Arial" w:cs="Arial"/>
                          <w:b/>
                          <w:color w:val="FFFF00"/>
                          <w:sz w:val="100"/>
                          <w:szCs w:val="100"/>
                        </w:rPr>
                        <w:t xml:space="preserve">Health </w:t>
                      </w:r>
                    </w:p>
                    <w:p w14:paraId="62C84FDB" w14:textId="77777777" w:rsidR="00F941E8" w:rsidRDefault="00F941E8" w:rsidP="00F941E8">
                      <w:pPr>
                        <w:pStyle w:val="Title"/>
                        <w:jc w:val="center"/>
                        <w:rPr>
                          <w:rFonts w:ascii="Arial" w:hAnsi="Arial" w:cs="Arial"/>
                          <w:b/>
                          <w:color w:val="FFFF00"/>
                          <w:sz w:val="100"/>
                          <w:szCs w:val="100"/>
                        </w:rPr>
                      </w:pPr>
                      <w:r>
                        <w:rPr>
                          <w:rFonts w:ascii="Arial" w:hAnsi="Arial" w:cs="Arial"/>
                          <w:b/>
                          <w:color w:val="FFFF00"/>
                          <w:sz w:val="100"/>
                          <w:szCs w:val="100"/>
                        </w:rPr>
                        <w:t xml:space="preserve">and </w:t>
                      </w:r>
                    </w:p>
                    <w:p w14:paraId="5AD381D3" w14:textId="77777777" w:rsidR="00F941E8" w:rsidRDefault="00F941E8" w:rsidP="00F941E8">
                      <w:pPr>
                        <w:pStyle w:val="Title"/>
                        <w:jc w:val="center"/>
                        <w:rPr>
                          <w:rFonts w:ascii="Arial" w:hAnsi="Arial" w:cs="Arial"/>
                          <w:b/>
                          <w:color w:val="FFFF00"/>
                          <w:sz w:val="100"/>
                          <w:szCs w:val="100"/>
                        </w:rPr>
                      </w:pPr>
                      <w:r>
                        <w:rPr>
                          <w:rFonts w:ascii="Arial" w:hAnsi="Arial" w:cs="Arial"/>
                          <w:b/>
                          <w:color w:val="FFFF00"/>
                          <w:sz w:val="100"/>
                          <w:szCs w:val="100"/>
                        </w:rPr>
                        <w:t xml:space="preserve">Safety </w:t>
                      </w:r>
                    </w:p>
                    <w:p w14:paraId="27758CF2" w14:textId="7DE87B6A" w:rsidR="00F941E8" w:rsidRDefault="00F941E8" w:rsidP="00F941E8">
                      <w:pPr>
                        <w:pStyle w:val="Title"/>
                        <w:jc w:val="center"/>
                        <w:rPr>
                          <w:rFonts w:ascii="Arial" w:hAnsi="Arial" w:cs="Arial"/>
                          <w:b/>
                          <w:color w:val="FFFF00"/>
                          <w:sz w:val="100"/>
                          <w:szCs w:val="100"/>
                        </w:rPr>
                      </w:pPr>
                      <w:r>
                        <w:rPr>
                          <w:rFonts w:ascii="Arial" w:hAnsi="Arial" w:cs="Arial"/>
                          <w:b/>
                          <w:color w:val="FFFF00"/>
                          <w:sz w:val="100"/>
                          <w:szCs w:val="100"/>
                        </w:rPr>
                        <w:t xml:space="preserve">Leadership </w:t>
                      </w:r>
                    </w:p>
                    <w:p w14:paraId="63ACE84B" w14:textId="77777777" w:rsidR="00F941E8" w:rsidRPr="00842EAE" w:rsidRDefault="00F941E8" w:rsidP="00F941E8">
                      <w:pPr>
                        <w:pStyle w:val="Title"/>
                        <w:rPr>
                          <w:rFonts w:ascii="Arial" w:hAnsi="Arial" w:cs="Arial"/>
                          <w:color w:val="FFFF00"/>
                          <w:sz w:val="40"/>
                          <w:szCs w:val="40"/>
                        </w:rPr>
                      </w:pPr>
                    </w:p>
                    <w:p w14:paraId="7B5870EA" w14:textId="03CD8668" w:rsidR="00F941E8" w:rsidRDefault="00F941E8" w:rsidP="00F941E8">
                      <w:pPr>
                        <w:pStyle w:val="Title"/>
                        <w:jc w:val="center"/>
                        <w:rPr>
                          <w:rFonts w:ascii="Arial" w:hAnsi="Arial" w:cs="Arial"/>
                          <w:b/>
                          <w:color w:val="FFFF00"/>
                          <w:sz w:val="50"/>
                          <w:szCs w:val="50"/>
                        </w:rPr>
                      </w:pPr>
                      <w:r>
                        <w:rPr>
                          <w:rFonts w:ascii="Arial" w:hAnsi="Arial" w:cs="Arial"/>
                          <w:b/>
                          <w:color w:val="FFFF00"/>
                          <w:sz w:val="50"/>
                          <w:szCs w:val="50"/>
                        </w:rPr>
                        <w:t>Document 97</w:t>
                      </w:r>
                    </w:p>
                    <w:p w14:paraId="0AF0C1E3" w14:textId="5438DF5C" w:rsidR="00F941E8" w:rsidRDefault="00F941E8" w:rsidP="00F941E8">
                      <w:pPr>
                        <w:rPr>
                          <w:rFonts w:ascii="Arial" w:hAnsi="Arial" w:cs="Arial"/>
                          <w:sz w:val="40"/>
                          <w:szCs w:val="40"/>
                        </w:rPr>
                      </w:pPr>
                    </w:p>
                    <w:p w14:paraId="24DDB254" w14:textId="21D4AB85" w:rsidR="00F941E8" w:rsidRPr="00842EAE" w:rsidRDefault="000528D4" w:rsidP="00F941E8">
                      <w:pPr>
                        <w:jc w:val="center"/>
                        <w:rPr>
                          <w:rFonts w:ascii="Arial" w:hAnsi="Arial" w:cs="Arial"/>
                          <w:sz w:val="40"/>
                          <w:szCs w:val="40"/>
                        </w:rPr>
                      </w:pPr>
                      <w:r>
                        <w:rPr>
                          <w:rFonts w:ascii="Arial" w:hAnsi="Arial" w:cs="Arial"/>
                          <w:sz w:val="40"/>
                          <w:szCs w:val="40"/>
                        </w:rPr>
                        <w:pict w14:anchorId="3E84D34F">
                          <v:shape id="_x0000_i1026" type="#_x0000_t75" style="width:233.25pt;height:233.25pt">
                            <v:imagedata r:id="rId7" o:title="Leadership Word Ball"/>
                          </v:shape>
                        </w:pict>
                      </w:r>
                    </w:p>
                    <w:p w14:paraId="514AE520" w14:textId="1B9A5A10" w:rsidR="00F941E8" w:rsidRDefault="00F941E8" w:rsidP="00F941E8">
                      <w:pPr>
                        <w:jc w:val="center"/>
                        <w:rPr>
                          <w:rFonts w:ascii="Arial" w:hAnsi="Arial" w:cs="Arial"/>
                          <w:sz w:val="50"/>
                          <w:szCs w:val="50"/>
                        </w:rPr>
                      </w:pPr>
                    </w:p>
                    <w:p w14:paraId="4144D74A" w14:textId="77777777" w:rsidR="00F941E8" w:rsidRPr="00842EAE" w:rsidRDefault="00F941E8" w:rsidP="00F941E8">
                      <w:pPr>
                        <w:jc w:val="center"/>
                        <w:rPr>
                          <w:rFonts w:ascii="Arial" w:hAnsi="Arial" w:cs="Arial"/>
                          <w:sz w:val="50"/>
                          <w:szCs w:val="50"/>
                        </w:rPr>
                      </w:pPr>
                    </w:p>
                    <w:p w14:paraId="0904037C" w14:textId="77777777" w:rsidR="00F941E8" w:rsidRPr="005E0B91" w:rsidRDefault="00F941E8" w:rsidP="00F941E8">
                      <w:pPr>
                        <w:pStyle w:val="Title"/>
                        <w:rPr>
                          <w:rFonts w:ascii="Arial" w:hAnsi="Arial" w:cs="Arial"/>
                          <w:color w:val="FFFF00"/>
                          <w:sz w:val="50"/>
                          <w:szCs w:val="50"/>
                        </w:rPr>
                      </w:pPr>
                    </w:p>
                    <w:p w14:paraId="7A06581A" w14:textId="77777777" w:rsidR="00F941E8" w:rsidRPr="005E0B91" w:rsidRDefault="00F941E8" w:rsidP="00F941E8">
                      <w:pPr>
                        <w:pStyle w:val="Title"/>
                        <w:rPr>
                          <w:rFonts w:ascii="Arial" w:hAnsi="Arial" w:cs="Arial"/>
                          <w:color w:val="FFFF00"/>
                          <w:sz w:val="50"/>
                          <w:szCs w:val="50"/>
                        </w:rPr>
                      </w:pPr>
                    </w:p>
                    <w:p w14:paraId="606ED627" w14:textId="77777777" w:rsidR="00F941E8" w:rsidRPr="00C17BC7" w:rsidRDefault="00F941E8" w:rsidP="00F941E8">
                      <w:pPr>
                        <w:pStyle w:val="Title"/>
                        <w:rPr>
                          <w:rFonts w:ascii="Arial" w:hAnsi="Arial" w:cs="Arial"/>
                          <w:color w:val="244061"/>
                          <w:sz w:val="44"/>
                          <w:szCs w:val="44"/>
                        </w:rPr>
                      </w:pPr>
                    </w:p>
                    <w:p w14:paraId="171A87FD" w14:textId="77777777" w:rsidR="00F941E8" w:rsidRPr="00C17BC7" w:rsidRDefault="00F941E8" w:rsidP="00F941E8">
                      <w:pPr>
                        <w:pStyle w:val="Title"/>
                        <w:rPr>
                          <w:rFonts w:ascii="Arial" w:hAnsi="Arial" w:cs="Arial"/>
                          <w:color w:val="244061"/>
                          <w:sz w:val="44"/>
                          <w:szCs w:val="44"/>
                        </w:rPr>
                      </w:pPr>
                    </w:p>
                    <w:p w14:paraId="6FDFA503" w14:textId="77777777" w:rsidR="00F941E8" w:rsidRPr="00C17BC7" w:rsidRDefault="00F941E8" w:rsidP="00F941E8">
                      <w:pPr>
                        <w:pStyle w:val="Title"/>
                        <w:rPr>
                          <w:rFonts w:ascii="Arial" w:hAnsi="Arial" w:cs="Arial"/>
                          <w:color w:val="244061"/>
                        </w:rPr>
                      </w:pPr>
                    </w:p>
                    <w:p w14:paraId="71CA5574" w14:textId="77777777" w:rsidR="00F941E8" w:rsidRPr="005112E4" w:rsidRDefault="00F941E8" w:rsidP="00F941E8">
                      <w:pPr>
                        <w:rPr>
                          <w:rFonts w:ascii="Arial" w:hAnsi="Arial" w:cs="Arial"/>
                        </w:rPr>
                      </w:pPr>
                    </w:p>
                  </w:txbxContent>
                </v:textbox>
                <w10:wrap anchorx="margin"/>
              </v:shape>
            </w:pict>
          </mc:Fallback>
        </mc:AlternateContent>
      </w:r>
      <w:r w:rsidR="00F941E8">
        <w:rPr>
          <w:rFonts w:ascii="Arial" w:hAnsi="Arial" w:cs="Arial"/>
          <w:color w:val="FFFF00"/>
          <w:sz w:val="20"/>
          <w:szCs w:val="36"/>
          <w:lang w:val="en-US"/>
        </w:rPr>
        <w:br w:type="page"/>
      </w:r>
    </w:p>
    <w:p w14:paraId="06D73476" w14:textId="77777777" w:rsidR="007C6026" w:rsidRPr="007C6026" w:rsidRDefault="007C6026" w:rsidP="007C6026">
      <w:pPr>
        <w:spacing w:after="0"/>
        <w:jc w:val="center"/>
        <w:rPr>
          <w:rFonts w:ascii="Arial" w:hAnsi="Arial" w:cs="Arial"/>
          <w:color w:val="FFFF00"/>
          <w:sz w:val="20"/>
          <w:szCs w:val="36"/>
          <w:lang w:val="en-US"/>
        </w:rPr>
      </w:pPr>
    </w:p>
    <w:p w14:paraId="454EB00C" w14:textId="5AB1C071" w:rsidR="000200F1" w:rsidRPr="00EA28A8" w:rsidRDefault="00A50049" w:rsidP="007C6026">
      <w:pPr>
        <w:shd w:val="clear" w:color="auto" w:fill="002060"/>
        <w:spacing w:after="0"/>
        <w:jc w:val="center"/>
        <w:rPr>
          <w:rFonts w:ascii="Arial" w:hAnsi="Arial" w:cs="Arial"/>
          <w:b/>
          <w:color w:val="FFFF00"/>
          <w:sz w:val="36"/>
          <w:szCs w:val="36"/>
          <w:lang w:val="en-US"/>
        </w:rPr>
      </w:pPr>
      <w:r w:rsidRPr="00EA28A8">
        <w:rPr>
          <w:rFonts w:ascii="Arial" w:hAnsi="Arial" w:cs="Arial"/>
          <w:b/>
          <w:color w:val="FFFF00"/>
          <w:sz w:val="36"/>
          <w:szCs w:val="36"/>
          <w:lang w:val="en-US"/>
        </w:rPr>
        <w:t>H</w:t>
      </w:r>
      <w:r w:rsidR="007C6026" w:rsidRPr="00EA28A8">
        <w:rPr>
          <w:rFonts w:ascii="Arial" w:hAnsi="Arial" w:cs="Arial"/>
          <w:b/>
          <w:color w:val="FFFF00"/>
          <w:sz w:val="36"/>
          <w:szCs w:val="36"/>
          <w:lang w:val="en-US"/>
        </w:rPr>
        <w:t>ealth and Safety</w:t>
      </w:r>
      <w:r w:rsidRPr="00EA28A8">
        <w:rPr>
          <w:rFonts w:ascii="Arial" w:hAnsi="Arial" w:cs="Arial"/>
          <w:b/>
          <w:color w:val="FFFF00"/>
          <w:sz w:val="36"/>
          <w:szCs w:val="36"/>
          <w:lang w:val="en-US"/>
        </w:rPr>
        <w:t xml:space="preserve"> </w:t>
      </w:r>
      <w:r w:rsidR="007C6026" w:rsidRPr="00EA28A8">
        <w:rPr>
          <w:rFonts w:ascii="Arial" w:hAnsi="Arial" w:cs="Arial"/>
          <w:b/>
          <w:color w:val="FFFF00"/>
          <w:sz w:val="36"/>
          <w:szCs w:val="36"/>
          <w:lang w:val="en-US"/>
        </w:rPr>
        <w:t>Head</w:t>
      </w:r>
      <w:r w:rsidR="007A5BE5" w:rsidRPr="00EA28A8">
        <w:rPr>
          <w:rFonts w:ascii="Arial" w:hAnsi="Arial" w:cs="Arial"/>
          <w:b/>
          <w:color w:val="FFFF00"/>
          <w:sz w:val="36"/>
          <w:szCs w:val="36"/>
          <w:lang w:val="en-US"/>
        </w:rPr>
        <w:t>teacher</w:t>
      </w:r>
      <w:r w:rsidR="00035662" w:rsidRPr="00EA28A8">
        <w:rPr>
          <w:rFonts w:ascii="Arial" w:hAnsi="Arial" w:cs="Arial"/>
          <w:b/>
          <w:color w:val="FFFF00"/>
          <w:sz w:val="36"/>
          <w:szCs w:val="36"/>
          <w:lang w:val="en-US"/>
        </w:rPr>
        <w:t xml:space="preserve"> Leadership</w:t>
      </w:r>
      <w:r w:rsidR="00CD5968" w:rsidRPr="00EA28A8">
        <w:rPr>
          <w:rFonts w:ascii="Arial" w:hAnsi="Arial" w:cs="Arial"/>
          <w:b/>
          <w:color w:val="FFFF00"/>
          <w:sz w:val="36"/>
          <w:szCs w:val="36"/>
          <w:lang w:val="en-US"/>
        </w:rPr>
        <w:t xml:space="preserve"> Standards</w:t>
      </w:r>
    </w:p>
    <w:p w14:paraId="0020BC6E" w14:textId="77777777" w:rsidR="00384B19" w:rsidRPr="00EA28A8" w:rsidRDefault="00384B19" w:rsidP="00143E21">
      <w:pPr>
        <w:spacing w:after="0" w:line="240" w:lineRule="auto"/>
        <w:jc w:val="both"/>
        <w:rPr>
          <w:rFonts w:ascii="Arial" w:eastAsia="Times New Roman" w:hAnsi="Arial" w:cs="Arial"/>
          <w:kern w:val="0"/>
          <w:sz w:val="24"/>
          <w:szCs w:val="24"/>
          <w14:ligatures w14:val="none"/>
        </w:rPr>
      </w:pPr>
    </w:p>
    <w:p w14:paraId="1E803425" w14:textId="608147F1" w:rsidR="00413A73" w:rsidRPr="00EA28A8" w:rsidRDefault="007C6026" w:rsidP="007C6026">
      <w:pPr>
        <w:shd w:val="clear" w:color="auto" w:fill="002060"/>
        <w:spacing w:after="0" w:line="276" w:lineRule="auto"/>
        <w:jc w:val="center"/>
        <w:rPr>
          <w:rFonts w:ascii="Arial" w:eastAsia="Times New Roman" w:hAnsi="Arial" w:cs="Arial"/>
          <w:b/>
          <w:bCs/>
          <w:color w:val="FFFF00"/>
          <w:kern w:val="0"/>
          <w:sz w:val="32"/>
          <w:szCs w:val="24"/>
          <w14:ligatures w14:val="none"/>
        </w:rPr>
      </w:pPr>
      <w:bookmarkStart w:id="0" w:name="_Toc6410940"/>
      <w:bookmarkStart w:id="1" w:name="_Toc7187619"/>
      <w:bookmarkStart w:id="2" w:name="_Toc7188349"/>
      <w:bookmarkStart w:id="3" w:name="_Toc6410938"/>
      <w:bookmarkStart w:id="4" w:name="_Toc7187617"/>
      <w:bookmarkStart w:id="5" w:name="_Toc7188347"/>
      <w:r w:rsidRPr="00EA28A8">
        <w:rPr>
          <w:rFonts w:ascii="Arial" w:eastAsia="Times New Roman" w:hAnsi="Arial" w:cs="Arial"/>
          <w:b/>
          <w:bCs/>
          <w:color w:val="FFFF00"/>
          <w:kern w:val="0"/>
          <w:sz w:val="32"/>
          <w:szCs w:val="24"/>
          <w14:ligatures w14:val="none"/>
        </w:rPr>
        <w:t>Responsibilities of the Head</w:t>
      </w:r>
      <w:r w:rsidR="00413A73" w:rsidRPr="00EA28A8">
        <w:rPr>
          <w:rFonts w:ascii="Arial" w:eastAsia="Times New Roman" w:hAnsi="Arial" w:cs="Arial"/>
          <w:b/>
          <w:bCs/>
          <w:color w:val="FFFF00"/>
          <w:kern w:val="0"/>
          <w:sz w:val="32"/>
          <w:szCs w:val="24"/>
          <w14:ligatures w14:val="none"/>
        </w:rPr>
        <w:t>teacher</w:t>
      </w:r>
      <w:bookmarkEnd w:id="0"/>
      <w:bookmarkEnd w:id="1"/>
      <w:bookmarkEnd w:id="2"/>
    </w:p>
    <w:p w14:paraId="375D2FA8" w14:textId="77777777" w:rsidR="00413A73" w:rsidRPr="00EA28A8" w:rsidRDefault="00413A73" w:rsidP="00413A73">
      <w:pPr>
        <w:spacing w:after="0" w:line="276" w:lineRule="auto"/>
        <w:jc w:val="both"/>
        <w:rPr>
          <w:rFonts w:ascii="Arial" w:eastAsia="Times New Roman" w:hAnsi="Arial" w:cs="Arial"/>
          <w:kern w:val="0"/>
          <w:sz w:val="24"/>
          <w:szCs w:val="24"/>
          <w14:ligatures w14:val="none"/>
        </w:rPr>
      </w:pPr>
    </w:p>
    <w:p w14:paraId="2000C58D" w14:textId="36046FEB" w:rsidR="00AB33C6" w:rsidRPr="00EA28A8" w:rsidRDefault="00AB33C6" w:rsidP="007C6026">
      <w:pPr>
        <w:spacing w:after="0" w:line="276" w:lineRule="auto"/>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 xml:space="preserve">The day-to-day running of the school including responsibility for the health and safety of staff and pupils is </w:t>
      </w:r>
      <w:r w:rsidR="006C552F" w:rsidRPr="00EA28A8">
        <w:rPr>
          <w:rFonts w:ascii="Arial" w:eastAsia="Times New Roman" w:hAnsi="Arial" w:cs="Arial"/>
          <w:kern w:val="0"/>
          <w:sz w:val="24"/>
          <w:szCs w:val="24"/>
          <w14:ligatures w14:val="none"/>
        </w:rPr>
        <w:t>the responsibility of the Headt</w:t>
      </w:r>
      <w:r w:rsidRPr="00EA28A8">
        <w:rPr>
          <w:rFonts w:ascii="Arial" w:eastAsia="Times New Roman" w:hAnsi="Arial" w:cs="Arial"/>
          <w:kern w:val="0"/>
          <w:sz w:val="24"/>
          <w:szCs w:val="24"/>
          <w14:ligatures w14:val="none"/>
        </w:rPr>
        <w:t xml:space="preserve">eacher and school management team. They oversee the management of risk within their school. </w:t>
      </w:r>
    </w:p>
    <w:p w14:paraId="6FD3C7CC" w14:textId="77777777" w:rsidR="00413A73" w:rsidRPr="00EA28A8" w:rsidRDefault="00413A73" w:rsidP="007C6026">
      <w:pPr>
        <w:spacing w:after="0" w:line="276" w:lineRule="auto"/>
        <w:rPr>
          <w:rFonts w:ascii="Arial" w:eastAsia="Times New Roman" w:hAnsi="Arial" w:cs="Arial"/>
          <w:kern w:val="0"/>
          <w:sz w:val="24"/>
          <w:szCs w:val="24"/>
          <w14:ligatures w14:val="none"/>
        </w:rPr>
      </w:pPr>
    </w:p>
    <w:p w14:paraId="2AA4C4A9" w14:textId="77777777" w:rsidR="00413A73" w:rsidRPr="00EA28A8" w:rsidRDefault="00413A73" w:rsidP="007C6026">
      <w:pPr>
        <w:spacing w:after="0" w:line="276" w:lineRule="auto"/>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 xml:space="preserve">As manager of the establishment and of all the activities carried on within it, the Head will advise Governors of the areas of health and safety concern which may need to be addressed by the allocation of funds.  </w:t>
      </w:r>
    </w:p>
    <w:p w14:paraId="083F6110" w14:textId="77777777" w:rsidR="00975D16" w:rsidRPr="00EA28A8" w:rsidRDefault="00975D16" w:rsidP="007C6026">
      <w:pPr>
        <w:spacing w:after="0" w:line="276" w:lineRule="auto"/>
        <w:rPr>
          <w:rFonts w:ascii="Arial" w:eastAsia="Times New Roman" w:hAnsi="Arial" w:cs="Arial"/>
          <w:kern w:val="0"/>
          <w:sz w:val="24"/>
          <w:szCs w:val="24"/>
          <w14:ligatures w14:val="none"/>
        </w:rPr>
      </w:pPr>
    </w:p>
    <w:p w14:paraId="53C0A2FD" w14:textId="5731B21E" w:rsidR="00975D16" w:rsidRPr="00EA28A8" w:rsidRDefault="00664C89" w:rsidP="007C6026">
      <w:pPr>
        <w:spacing w:after="0" w:line="276" w:lineRule="auto"/>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The Head</w:t>
      </w:r>
      <w:r w:rsidR="00975D16" w:rsidRPr="00EA28A8">
        <w:rPr>
          <w:rFonts w:ascii="Arial" w:eastAsia="Times New Roman" w:hAnsi="Arial" w:cs="Arial"/>
          <w:kern w:val="0"/>
          <w:sz w:val="24"/>
          <w:szCs w:val="24"/>
          <w14:ligatures w14:val="none"/>
        </w:rPr>
        <w:t xml:space="preserve">teacher </w:t>
      </w:r>
      <w:r w:rsidR="002B5B85" w:rsidRPr="00EA28A8">
        <w:rPr>
          <w:rFonts w:ascii="Arial" w:eastAsia="Times New Roman" w:hAnsi="Arial" w:cs="Arial"/>
          <w:kern w:val="0"/>
          <w:sz w:val="24"/>
          <w:szCs w:val="24"/>
          <w14:ligatures w14:val="none"/>
        </w:rPr>
        <w:t xml:space="preserve">is a named Health and Safety Duty Holder and Responsible Person under various health and safety </w:t>
      </w:r>
      <w:r w:rsidRPr="00EA28A8">
        <w:rPr>
          <w:rFonts w:ascii="Arial" w:eastAsia="Times New Roman" w:hAnsi="Arial" w:cs="Arial"/>
          <w:kern w:val="0"/>
          <w:sz w:val="24"/>
          <w:szCs w:val="24"/>
          <w14:ligatures w14:val="none"/>
        </w:rPr>
        <w:t>regulations. Although the Head</w:t>
      </w:r>
      <w:r w:rsidR="000E2894" w:rsidRPr="00EA28A8">
        <w:rPr>
          <w:rFonts w:ascii="Arial" w:eastAsia="Times New Roman" w:hAnsi="Arial" w:cs="Arial"/>
          <w:kern w:val="0"/>
          <w:sz w:val="24"/>
          <w:szCs w:val="24"/>
          <w14:ligatures w14:val="none"/>
        </w:rPr>
        <w:t>teacher may not be deemed competent in all areas of health and safety</w:t>
      </w:r>
      <w:r w:rsidR="00B91A76" w:rsidRPr="00EA28A8">
        <w:rPr>
          <w:rFonts w:ascii="Arial" w:eastAsia="Times New Roman" w:hAnsi="Arial" w:cs="Arial"/>
          <w:kern w:val="0"/>
          <w:sz w:val="24"/>
          <w:szCs w:val="24"/>
          <w14:ligatures w14:val="none"/>
        </w:rPr>
        <w:t xml:space="preserve"> and estates management they remain responsible for ensuring compliance with legal requirements</w:t>
      </w:r>
      <w:r w:rsidR="003B5E8C" w:rsidRPr="00EA28A8">
        <w:rPr>
          <w:rFonts w:ascii="Arial" w:eastAsia="Times New Roman" w:hAnsi="Arial" w:cs="Arial"/>
          <w:kern w:val="0"/>
          <w:sz w:val="24"/>
          <w:szCs w:val="24"/>
          <w14:ligatures w14:val="none"/>
        </w:rPr>
        <w:t>, which normally include the appointment of a competent person as detailed within the Management of Health and Safety Regulations 1999.</w:t>
      </w:r>
    </w:p>
    <w:p w14:paraId="0E196270" w14:textId="77777777" w:rsidR="00413A73" w:rsidRPr="00EA28A8" w:rsidRDefault="00413A73" w:rsidP="007C6026">
      <w:pPr>
        <w:spacing w:after="0" w:line="276" w:lineRule="auto"/>
        <w:rPr>
          <w:rFonts w:ascii="Arial" w:eastAsia="Times New Roman" w:hAnsi="Arial" w:cs="Arial"/>
          <w:b/>
          <w:kern w:val="0"/>
          <w:sz w:val="24"/>
          <w:szCs w:val="24"/>
          <w14:ligatures w14:val="none"/>
        </w:rPr>
      </w:pPr>
    </w:p>
    <w:p w14:paraId="7EE20A65" w14:textId="49121F25" w:rsidR="00413A73" w:rsidRPr="00EA28A8" w:rsidRDefault="00262AE2" w:rsidP="00262AE2">
      <w:pPr>
        <w:shd w:val="clear" w:color="auto" w:fill="002060"/>
        <w:spacing w:after="0" w:line="276" w:lineRule="auto"/>
        <w:jc w:val="center"/>
        <w:rPr>
          <w:rFonts w:ascii="Arial" w:eastAsia="Times New Roman" w:hAnsi="Arial" w:cs="Arial"/>
          <w:b/>
          <w:color w:val="FFFF00"/>
          <w:kern w:val="0"/>
          <w:sz w:val="28"/>
          <w:szCs w:val="24"/>
          <w14:ligatures w14:val="none"/>
        </w:rPr>
      </w:pPr>
      <w:r w:rsidRPr="00EA28A8">
        <w:rPr>
          <w:rFonts w:ascii="Arial" w:eastAsia="Times New Roman" w:hAnsi="Arial" w:cs="Arial"/>
          <w:b/>
          <w:color w:val="FFFF00"/>
          <w:kern w:val="0"/>
          <w:sz w:val="28"/>
          <w:szCs w:val="24"/>
          <w14:ligatures w14:val="none"/>
        </w:rPr>
        <w:t>The Headteacher Has R</w:t>
      </w:r>
      <w:r w:rsidR="00413A73" w:rsidRPr="00EA28A8">
        <w:rPr>
          <w:rFonts w:ascii="Arial" w:eastAsia="Times New Roman" w:hAnsi="Arial" w:cs="Arial"/>
          <w:b/>
          <w:color w:val="FFFF00"/>
          <w:kern w:val="0"/>
          <w:sz w:val="28"/>
          <w:szCs w:val="24"/>
          <w14:ligatures w14:val="none"/>
        </w:rPr>
        <w:t>esponsibility for:</w:t>
      </w:r>
    </w:p>
    <w:p w14:paraId="40B5CF3C" w14:textId="77777777" w:rsidR="00413A73" w:rsidRPr="00EA28A8" w:rsidRDefault="00413A73" w:rsidP="007C6026">
      <w:pPr>
        <w:spacing w:after="0" w:line="276" w:lineRule="auto"/>
        <w:rPr>
          <w:rFonts w:ascii="Arial" w:eastAsia="Times New Roman" w:hAnsi="Arial" w:cs="Arial"/>
          <w:kern w:val="0"/>
          <w:sz w:val="24"/>
          <w:szCs w:val="24"/>
          <w14:ligatures w14:val="none"/>
        </w:rPr>
      </w:pPr>
    </w:p>
    <w:p w14:paraId="19DC0518" w14:textId="6A03C259"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14:ligatures w14:val="none"/>
        </w:rPr>
      </w:pPr>
      <w:r w:rsidRPr="00EA28A8">
        <w:rPr>
          <w:rFonts w:ascii="Arial" w:eastAsia="Times New Roman" w:hAnsi="Arial" w:cs="Arial"/>
          <w:kern w:val="0"/>
          <w:sz w:val="24"/>
          <w:szCs w:val="24"/>
          <w:lang w:val="en"/>
          <w14:ligatures w14:val="none"/>
        </w:rPr>
        <w:t>Co-operating with the LA and Governing Body</w:t>
      </w:r>
      <w:r w:rsidR="00EE45EA" w:rsidRPr="00EA28A8">
        <w:rPr>
          <w:rFonts w:ascii="Arial" w:eastAsia="Times New Roman" w:hAnsi="Arial" w:cs="Arial"/>
          <w:kern w:val="0"/>
          <w:sz w:val="24"/>
          <w:szCs w:val="24"/>
          <w:lang w:val="en"/>
          <w14:ligatures w14:val="none"/>
        </w:rPr>
        <w:t>/Trust</w:t>
      </w:r>
      <w:r w:rsidRPr="00EA28A8">
        <w:rPr>
          <w:rFonts w:ascii="Arial" w:eastAsia="Times New Roman" w:hAnsi="Arial" w:cs="Arial"/>
          <w:kern w:val="0"/>
          <w:sz w:val="24"/>
          <w:szCs w:val="24"/>
          <w:lang w:val="en"/>
          <w14:ligatures w14:val="none"/>
        </w:rPr>
        <w:t xml:space="preserve"> to enable health and safety policy and procedures to be implemented and complied with;</w:t>
      </w:r>
    </w:p>
    <w:p w14:paraId="28BC2A75" w14:textId="32E9B3A3"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u w:val="single"/>
          <w:lang w:val="en"/>
          <w14:ligatures w14:val="none"/>
        </w:rPr>
      </w:pPr>
      <w:r w:rsidRPr="00EA28A8">
        <w:rPr>
          <w:rFonts w:ascii="Arial" w:eastAsia="Times New Roman" w:hAnsi="Arial" w:cs="Arial"/>
          <w:kern w:val="0"/>
          <w:sz w:val="24"/>
          <w:szCs w:val="24"/>
          <w:lang w:val="en"/>
          <w14:ligatures w14:val="none"/>
        </w:rPr>
        <w:t>Ensuring the management of individual risk areas such as managing pupils with medical needs are in place, allergy risk assessments are completed, supported with risk controls and shared with all relevant staff and kitchen contractor staff</w:t>
      </w:r>
      <w:r w:rsidR="006C552F" w:rsidRPr="00EA28A8">
        <w:rPr>
          <w:rFonts w:ascii="Arial" w:eastAsia="Times New Roman" w:hAnsi="Arial" w:cs="Arial"/>
          <w:kern w:val="0"/>
          <w:sz w:val="24"/>
          <w:szCs w:val="24"/>
          <w:lang w:val="en"/>
          <w14:ligatures w14:val="none"/>
        </w:rPr>
        <w:t>.</w:t>
      </w:r>
    </w:p>
    <w:p w14:paraId="55B5A1F2" w14:textId="3BC5B72D"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u w:val="single"/>
          <w:lang w:val="en"/>
          <w14:ligatures w14:val="none"/>
        </w:rPr>
      </w:pPr>
      <w:r w:rsidRPr="00EA28A8">
        <w:rPr>
          <w:rFonts w:ascii="Arial" w:eastAsia="Times New Roman" w:hAnsi="Arial" w:cs="Arial"/>
          <w:kern w:val="0"/>
          <w:sz w:val="24"/>
          <w:szCs w:val="24"/>
          <w:lang w:val="en"/>
          <w14:ligatures w14:val="none"/>
        </w:rPr>
        <w:t>Ensure that adequate management reporting procedures are in place to enable an accurate assessment of function and performance to be made and given to the Board of Governors</w:t>
      </w:r>
      <w:r w:rsidR="0085345B" w:rsidRPr="00EA28A8">
        <w:rPr>
          <w:rFonts w:ascii="Arial" w:eastAsia="Times New Roman" w:hAnsi="Arial" w:cs="Arial"/>
          <w:kern w:val="0"/>
          <w:sz w:val="24"/>
          <w:szCs w:val="24"/>
          <w:lang w:val="en"/>
          <w14:ligatures w14:val="none"/>
        </w:rPr>
        <w:t xml:space="preserve">/Trust </w:t>
      </w:r>
      <w:r w:rsidRPr="00EA28A8">
        <w:rPr>
          <w:rFonts w:ascii="Arial" w:eastAsia="Times New Roman" w:hAnsi="Arial" w:cs="Arial"/>
          <w:kern w:val="0"/>
          <w:sz w:val="24"/>
          <w:szCs w:val="24"/>
          <w:lang w:val="en"/>
          <w14:ligatures w14:val="none"/>
        </w:rPr>
        <w:t>so that they may determine if they are carrying out their statutory responsibilities insofar as the Health &amp; Safety at Work etc. Act 1974 and Regulations made under that Act are concerned.</w:t>
      </w:r>
    </w:p>
    <w:p w14:paraId="341299C8" w14:textId="27CDA162"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lang w:val="en"/>
          <w14:ligatures w14:val="none"/>
        </w:rPr>
      </w:pPr>
      <w:r w:rsidRPr="00EA28A8">
        <w:rPr>
          <w:rFonts w:ascii="Arial" w:eastAsia="Times New Roman" w:hAnsi="Arial" w:cs="Arial"/>
          <w:kern w:val="0"/>
          <w:sz w:val="24"/>
          <w:szCs w:val="24"/>
          <w:lang w:val="en"/>
          <w14:ligatures w14:val="none"/>
        </w:rPr>
        <w:t xml:space="preserve">Undertake the review and update of the Health &amp; Safety Policy as required, following any update to legislation or changes </w:t>
      </w:r>
      <w:r w:rsidR="006C552F" w:rsidRPr="00EA28A8">
        <w:rPr>
          <w:rFonts w:ascii="Arial" w:eastAsia="Times New Roman" w:hAnsi="Arial" w:cs="Arial"/>
          <w:kern w:val="0"/>
          <w:sz w:val="24"/>
          <w:szCs w:val="24"/>
          <w:lang w:val="en"/>
          <w14:ligatures w14:val="none"/>
        </w:rPr>
        <w:t xml:space="preserve">in </w:t>
      </w:r>
      <w:r w:rsidRPr="00EA28A8">
        <w:rPr>
          <w:rFonts w:ascii="Arial" w:eastAsia="Times New Roman" w:hAnsi="Arial" w:cs="Arial"/>
          <w:kern w:val="0"/>
          <w:sz w:val="24"/>
          <w:szCs w:val="24"/>
          <w:lang w:val="en"/>
          <w14:ligatures w14:val="none"/>
        </w:rPr>
        <w:t>work processes.</w:t>
      </w:r>
    </w:p>
    <w:p w14:paraId="48A25177" w14:textId="77777777"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lang w:val="en"/>
          <w14:ligatures w14:val="none"/>
        </w:rPr>
      </w:pPr>
      <w:r w:rsidRPr="00EA28A8">
        <w:rPr>
          <w:rFonts w:ascii="Arial" w:eastAsia="Times New Roman" w:hAnsi="Arial" w:cs="Arial"/>
          <w:kern w:val="0"/>
          <w:sz w:val="24"/>
          <w:szCs w:val="24"/>
          <w:lang w:val="en"/>
          <w14:ligatures w14:val="none"/>
        </w:rPr>
        <w:t>Be satisfied that all senior managers fully understand their responsibilities and are given the time and resources to pursue them.</w:t>
      </w:r>
    </w:p>
    <w:p w14:paraId="161C2AD5" w14:textId="36D48005"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lang w:val="en"/>
          <w14:ligatures w14:val="none"/>
        </w:rPr>
      </w:pPr>
      <w:r w:rsidRPr="00EA28A8">
        <w:rPr>
          <w:rFonts w:ascii="Arial" w:eastAsia="Times New Roman" w:hAnsi="Arial" w:cs="Arial"/>
          <w:kern w:val="0"/>
          <w:sz w:val="24"/>
          <w:szCs w:val="24"/>
          <w:lang w:val="en"/>
          <w14:ligatures w14:val="none"/>
        </w:rPr>
        <w:t>Advise the Board of Governors</w:t>
      </w:r>
      <w:r w:rsidR="003B5E8C" w:rsidRPr="00EA28A8">
        <w:rPr>
          <w:rFonts w:ascii="Arial" w:eastAsia="Times New Roman" w:hAnsi="Arial" w:cs="Arial"/>
          <w:kern w:val="0"/>
          <w:sz w:val="24"/>
          <w:szCs w:val="24"/>
          <w:lang w:val="en"/>
          <w14:ligatures w14:val="none"/>
        </w:rPr>
        <w:t>/Trust</w:t>
      </w:r>
      <w:r w:rsidRPr="00EA28A8">
        <w:rPr>
          <w:rFonts w:ascii="Arial" w:eastAsia="Times New Roman" w:hAnsi="Arial" w:cs="Arial"/>
          <w:kern w:val="0"/>
          <w:sz w:val="24"/>
          <w:szCs w:val="24"/>
          <w:lang w:val="en"/>
          <w14:ligatures w14:val="none"/>
        </w:rPr>
        <w:t xml:space="preserve"> on Health &amp; Safety matters as appropriate.</w:t>
      </w:r>
    </w:p>
    <w:p w14:paraId="51A3F6BC" w14:textId="73A442E1"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lang w:val="en"/>
          <w14:ligatures w14:val="none"/>
        </w:rPr>
      </w:pPr>
      <w:r w:rsidRPr="00EA28A8">
        <w:rPr>
          <w:rFonts w:ascii="Arial" w:eastAsia="Times New Roman" w:hAnsi="Arial" w:cs="Arial"/>
          <w:kern w:val="0"/>
          <w:sz w:val="24"/>
          <w:szCs w:val="24"/>
          <w:lang w:val="en"/>
          <w14:ligatures w14:val="none"/>
        </w:rPr>
        <w:t>Provide clear and visible leadership on health, safety and welfare and promote a positive Health &amp; Safety culture throughout the School.</w:t>
      </w:r>
    </w:p>
    <w:p w14:paraId="1A3D5D78" w14:textId="120775AC" w:rsidR="00413A73" w:rsidRPr="00EA28A8" w:rsidRDefault="00166048" w:rsidP="007C6026">
      <w:pPr>
        <w:numPr>
          <w:ilvl w:val="0"/>
          <w:numId w:val="13"/>
        </w:numPr>
        <w:spacing w:after="0" w:line="276" w:lineRule="auto"/>
        <w:ind w:left="993" w:hanging="426"/>
        <w:rPr>
          <w:rFonts w:ascii="Arial" w:eastAsia="Times New Roman" w:hAnsi="Arial" w:cs="Arial"/>
          <w:kern w:val="0"/>
          <w:sz w:val="24"/>
          <w:szCs w:val="24"/>
          <w:lang w:val="en"/>
          <w14:ligatures w14:val="none"/>
        </w:rPr>
      </w:pPr>
      <w:r w:rsidRPr="00EA28A8">
        <w:rPr>
          <w:rFonts w:ascii="Arial" w:eastAsia="Times New Roman" w:hAnsi="Arial" w:cs="Arial"/>
          <w:kern w:val="0"/>
          <w:sz w:val="24"/>
          <w:szCs w:val="24"/>
          <w:lang w:val="en"/>
          <w14:ligatures w14:val="none"/>
        </w:rPr>
        <w:t>Actively</w:t>
      </w:r>
      <w:r w:rsidR="00413A73" w:rsidRPr="00EA28A8">
        <w:rPr>
          <w:rFonts w:ascii="Arial" w:eastAsia="Times New Roman" w:hAnsi="Arial" w:cs="Arial"/>
          <w:kern w:val="0"/>
          <w:sz w:val="24"/>
          <w:szCs w:val="24"/>
          <w:lang w:val="en"/>
          <w14:ligatures w14:val="none"/>
        </w:rPr>
        <w:t xml:space="preserve"> monitor the effectiveness and implementation of the Health &amp; Safety policy and associated codes of practice and </w:t>
      </w:r>
      <w:r w:rsidR="006C552F" w:rsidRPr="00EA28A8">
        <w:rPr>
          <w:rFonts w:ascii="Arial" w:eastAsia="Times New Roman" w:hAnsi="Arial" w:cs="Arial"/>
          <w:kern w:val="0"/>
          <w:sz w:val="24"/>
          <w:szCs w:val="24"/>
          <w:lang w:val="en"/>
          <w14:ligatures w14:val="none"/>
        </w:rPr>
        <w:t xml:space="preserve">ensure </w:t>
      </w:r>
      <w:r w:rsidR="00413A73" w:rsidRPr="00EA28A8">
        <w:rPr>
          <w:rFonts w:ascii="Arial" w:eastAsia="Times New Roman" w:hAnsi="Arial" w:cs="Arial"/>
          <w:kern w:val="0"/>
          <w:sz w:val="24"/>
          <w:szCs w:val="24"/>
          <w:lang w:val="en"/>
          <w14:ligatures w14:val="none"/>
        </w:rPr>
        <w:t xml:space="preserve">that this policy is regularly reviewed and communicated to all employees. </w:t>
      </w:r>
    </w:p>
    <w:p w14:paraId="28725E75" w14:textId="4708184F" w:rsidR="007C6026" w:rsidRPr="00EA28A8" w:rsidRDefault="007C6026" w:rsidP="007C6026">
      <w:pPr>
        <w:spacing w:after="0" w:line="276" w:lineRule="auto"/>
        <w:rPr>
          <w:rFonts w:ascii="Arial" w:eastAsia="Times New Roman" w:hAnsi="Arial" w:cs="Arial"/>
          <w:kern w:val="0"/>
          <w:sz w:val="24"/>
          <w:szCs w:val="24"/>
          <w:lang w:val="en"/>
          <w14:ligatures w14:val="none"/>
        </w:rPr>
      </w:pPr>
    </w:p>
    <w:p w14:paraId="1C996BFD" w14:textId="2476672A" w:rsidR="007C6026" w:rsidRPr="00EA28A8" w:rsidRDefault="007C6026" w:rsidP="007C6026">
      <w:pPr>
        <w:spacing w:after="0" w:line="276" w:lineRule="auto"/>
        <w:rPr>
          <w:rFonts w:ascii="Arial" w:eastAsia="Times New Roman" w:hAnsi="Arial" w:cs="Arial"/>
          <w:kern w:val="0"/>
          <w:sz w:val="20"/>
          <w:szCs w:val="24"/>
          <w:lang w:val="en"/>
          <w14:ligatures w14:val="none"/>
        </w:rPr>
      </w:pPr>
    </w:p>
    <w:p w14:paraId="6D606F5A" w14:textId="77777777" w:rsidR="007C6026" w:rsidRPr="00EA28A8" w:rsidRDefault="007C6026" w:rsidP="007C6026">
      <w:pPr>
        <w:spacing w:after="0" w:line="276" w:lineRule="auto"/>
        <w:rPr>
          <w:rFonts w:ascii="Arial" w:eastAsia="Times New Roman" w:hAnsi="Arial" w:cs="Arial"/>
          <w:kern w:val="0"/>
          <w:sz w:val="20"/>
          <w:szCs w:val="24"/>
          <w:lang w:val="en"/>
          <w14:ligatures w14:val="none"/>
        </w:rPr>
      </w:pPr>
    </w:p>
    <w:p w14:paraId="3F378FE6" w14:textId="021C6909"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lang w:val="en"/>
          <w14:ligatures w14:val="none"/>
        </w:rPr>
      </w:pPr>
      <w:r w:rsidRPr="00EA28A8">
        <w:rPr>
          <w:rFonts w:ascii="Arial" w:eastAsia="Times New Roman" w:hAnsi="Arial" w:cs="Arial"/>
          <w:kern w:val="0"/>
          <w:sz w:val="24"/>
          <w:szCs w:val="24"/>
          <w:lang w:val="en"/>
          <w14:ligatures w14:val="none"/>
        </w:rPr>
        <w:t>Allocate the financial and human resources necessary to discharge the Board of Governors</w:t>
      </w:r>
      <w:r w:rsidR="00166048" w:rsidRPr="00EA28A8">
        <w:rPr>
          <w:rFonts w:ascii="Arial" w:eastAsia="Times New Roman" w:hAnsi="Arial" w:cs="Arial"/>
          <w:kern w:val="0"/>
          <w:sz w:val="24"/>
          <w:szCs w:val="24"/>
          <w:lang w:val="en"/>
          <w14:ligatures w14:val="none"/>
        </w:rPr>
        <w:t>/Trust</w:t>
      </w:r>
      <w:r w:rsidRPr="00EA28A8">
        <w:rPr>
          <w:rFonts w:ascii="Arial" w:eastAsia="Times New Roman" w:hAnsi="Arial" w:cs="Arial"/>
          <w:kern w:val="0"/>
          <w:sz w:val="24"/>
          <w:szCs w:val="24"/>
          <w:lang w:val="en"/>
          <w14:ligatures w14:val="none"/>
        </w:rPr>
        <w:t xml:space="preserve"> obligations as </w:t>
      </w:r>
      <w:r w:rsidR="006C552F" w:rsidRPr="00EA28A8">
        <w:rPr>
          <w:rFonts w:ascii="Arial" w:eastAsia="Times New Roman" w:hAnsi="Arial" w:cs="Arial"/>
          <w:kern w:val="0"/>
          <w:sz w:val="24"/>
          <w:szCs w:val="24"/>
          <w:lang w:val="en"/>
          <w14:ligatures w14:val="none"/>
        </w:rPr>
        <w:t xml:space="preserve">an </w:t>
      </w:r>
      <w:r w:rsidRPr="00EA28A8">
        <w:rPr>
          <w:rFonts w:ascii="Arial" w:eastAsia="Times New Roman" w:hAnsi="Arial" w:cs="Arial"/>
          <w:kern w:val="0"/>
          <w:sz w:val="24"/>
          <w:szCs w:val="24"/>
          <w:lang w:val="en"/>
          <w14:ligatures w14:val="none"/>
        </w:rPr>
        <w:t>employer and they are identified and drawn to the attention of Governors</w:t>
      </w:r>
      <w:r w:rsidR="002E3F28" w:rsidRPr="00EA28A8">
        <w:rPr>
          <w:rFonts w:ascii="Arial" w:eastAsia="Times New Roman" w:hAnsi="Arial" w:cs="Arial"/>
          <w:kern w:val="0"/>
          <w:sz w:val="24"/>
          <w:szCs w:val="24"/>
          <w:lang w:val="en"/>
          <w14:ligatures w14:val="none"/>
        </w:rPr>
        <w:t>/Trust.</w:t>
      </w:r>
    </w:p>
    <w:p w14:paraId="51983316" w14:textId="20D984F6"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lang w:val="en"/>
          <w14:ligatures w14:val="none"/>
        </w:rPr>
      </w:pPr>
      <w:r w:rsidRPr="00EA28A8">
        <w:rPr>
          <w:rFonts w:ascii="Arial" w:eastAsia="Times New Roman" w:hAnsi="Arial" w:cs="Arial"/>
          <w:kern w:val="0"/>
          <w:sz w:val="24"/>
          <w:szCs w:val="24"/>
          <w:lang w:val="en"/>
          <w14:ligatures w14:val="none"/>
        </w:rPr>
        <w:t>Ensure that sufficient and suitable appointees are always in place to assist in the d</w:t>
      </w:r>
      <w:r w:rsidR="006C552F" w:rsidRPr="00EA28A8">
        <w:rPr>
          <w:rFonts w:ascii="Arial" w:eastAsia="Times New Roman" w:hAnsi="Arial" w:cs="Arial"/>
          <w:kern w:val="0"/>
          <w:sz w:val="24"/>
          <w:szCs w:val="24"/>
          <w:lang w:val="en"/>
          <w14:ligatures w14:val="none"/>
        </w:rPr>
        <w:t>ay-to-day management of Health and</w:t>
      </w:r>
      <w:r w:rsidRPr="00EA28A8">
        <w:rPr>
          <w:rFonts w:ascii="Arial" w:eastAsia="Times New Roman" w:hAnsi="Arial" w:cs="Arial"/>
          <w:kern w:val="0"/>
          <w:sz w:val="24"/>
          <w:szCs w:val="24"/>
          <w:lang w:val="en"/>
          <w14:ligatures w14:val="none"/>
        </w:rPr>
        <w:t xml:space="preserve"> Safety and that they have adequate delegated authority with which to carry out their duties.</w:t>
      </w:r>
    </w:p>
    <w:p w14:paraId="56ECA63D" w14:textId="15E82884"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u w:val="single"/>
          <w:lang w:val="en"/>
          <w14:ligatures w14:val="none"/>
        </w:rPr>
      </w:pPr>
      <w:r w:rsidRPr="00EA28A8">
        <w:rPr>
          <w:rFonts w:ascii="Arial" w:eastAsia="Times New Roman" w:hAnsi="Arial" w:cs="Arial"/>
          <w:kern w:val="0"/>
          <w:sz w:val="24"/>
          <w:szCs w:val="24"/>
          <w14:ligatures w14:val="none"/>
        </w:rPr>
        <w:t>Ensure</w:t>
      </w:r>
      <w:r w:rsidRPr="00EA28A8">
        <w:rPr>
          <w:rFonts w:ascii="Arial" w:eastAsia="Times New Roman" w:hAnsi="Arial" w:cs="Arial"/>
          <w:kern w:val="0"/>
          <w:sz w:val="24"/>
          <w:szCs w:val="24"/>
          <w:lang w:val="en"/>
          <w14:ligatures w14:val="none"/>
        </w:rPr>
        <w:t xml:space="preserve"> effective health and safety management arrangements are in place for carrying out regular inspections and risk assessments, implementing actions and submitting inspection reports to the Governing Body and LA</w:t>
      </w:r>
      <w:r w:rsidR="0046378D" w:rsidRPr="00EA28A8">
        <w:rPr>
          <w:rFonts w:ascii="Arial" w:eastAsia="Times New Roman" w:hAnsi="Arial" w:cs="Arial"/>
          <w:kern w:val="0"/>
          <w:sz w:val="24"/>
          <w:szCs w:val="24"/>
          <w:lang w:val="en"/>
          <w14:ligatures w14:val="none"/>
        </w:rPr>
        <w:t xml:space="preserve">/Trust </w:t>
      </w:r>
      <w:r w:rsidRPr="00EA28A8">
        <w:rPr>
          <w:rFonts w:ascii="Arial" w:eastAsia="Times New Roman" w:hAnsi="Arial" w:cs="Arial"/>
          <w:kern w:val="0"/>
          <w:sz w:val="24"/>
          <w:szCs w:val="24"/>
          <w:lang w:val="en"/>
          <w14:ligatures w14:val="none"/>
        </w:rPr>
        <w:t>where necessary.</w:t>
      </w:r>
    </w:p>
    <w:p w14:paraId="4FB2446E" w14:textId="77777777"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Communicating the policy and other appropriate health and safety information to all relevant people including contractors.</w:t>
      </w:r>
    </w:p>
    <w:p w14:paraId="04F81ABD" w14:textId="77777777"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Ensure that senior managers in the School fully understand their responsibilities, are given sufficient training in Health &amp; Safety matters to discharge their Health &amp; Safety responsibilities in a competent manner and are given the time and resources to pursue them.</w:t>
      </w:r>
    </w:p>
    <w:p w14:paraId="3D2671EB" w14:textId="77777777"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Ensure that risks to the Health &amp; Safety of staff, pupils and others from work activities are assessed and appropriate measures taken to eliminate or control those risks.</w:t>
      </w:r>
    </w:p>
    <w:p w14:paraId="06ED1320" w14:textId="77777777"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Carrying out health and safety investigations.</w:t>
      </w:r>
    </w:p>
    <w:p w14:paraId="5003626E" w14:textId="77777777"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 xml:space="preserve">Ensuring all staff are competent </w:t>
      </w:r>
      <w:r w:rsidRPr="00EA28A8">
        <w:rPr>
          <w:rFonts w:ascii="Arial" w:eastAsia="Times New Roman" w:hAnsi="Arial" w:cs="Arial"/>
          <w:kern w:val="0"/>
          <w:sz w:val="24"/>
          <w:szCs w:val="24"/>
          <w:lang w:val="en"/>
          <w14:ligatures w14:val="none"/>
        </w:rPr>
        <w:t xml:space="preserve">to carry out their roles </w:t>
      </w:r>
      <w:r w:rsidRPr="00EA28A8">
        <w:rPr>
          <w:rFonts w:ascii="Arial" w:eastAsia="Times New Roman" w:hAnsi="Arial" w:cs="Arial"/>
          <w:kern w:val="0"/>
          <w:sz w:val="24"/>
          <w:szCs w:val="24"/>
          <w14:ligatures w14:val="none"/>
        </w:rPr>
        <w:t>and are provided with adequate information, instruction and training.</w:t>
      </w:r>
    </w:p>
    <w:p w14:paraId="2CE3EB75" w14:textId="77777777"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Ensuring consultation arrangements are in place for staff and their trade union representatives (where appointed) and recognising the right of trade unions in the workplace to require a health and safety committee to be set up.</w:t>
      </w:r>
    </w:p>
    <w:p w14:paraId="3ECCA4A5" w14:textId="77777777"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Reporting to the employer at senior level for any hazards which cannot be rectified within the establishment’s budget.</w:t>
      </w:r>
    </w:p>
    <w:p w14:paraId="4BD5302C" w14:textId="77777777"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Ensuring that the premises, plant and equipment are maintained in a serviceable condition.</w:t>
      </w:r>
    </w:p>
    <w:p w14:paraId="4CA5E6D8" w14:textId="77777777"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Ensure that all staff are aware of all emergency procedures and facilities.</w:t>
      </w:r>
    </w:p>
    <w:p w14:paraId="1395C4AA" w14:textId="77777777"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Ensure that adequate supervision is available at all times, particularly where young or inexperienced employees are concerned.</w:t>
      </w:r>
    </w:p>
    <w:p w14:paraId="73A65937" w14:textId="77777777"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lang w:val="en"/>
          <w14:ligatures w14:val="none"/>
        </w:rPr>
      </w:pPr>
      <w:r w:rsidRPr="00EA28A8">
        <w:rPr>
          <w:rFonts w:ascii="Arial" w:eastAsia="Times New Roman" w:hAnsi="Arial" w:cs="Arial"/>
          <w:kern w:val="0"/>
          <w:sz w:val="24"/>
          <w:szCs w:val="24"/>
          <w:lang w:val="en"/>
          <w14:ligatures w14:val="none"/>
        </w:rPr>
        <w:t>Monitoring purchasing and contracting procedures to ensure compliance with employer policy.</w:t>
      </w:r>
    </w:p>
    <w:p w14:paraId="4FB97A4E" w14:textId="77777777"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lang w:val="en"/>
          <w14:ligatures w14:val="none"/>
        </w:rPr>
      </w:pPr>
      <w:r w:rsidRPr="00EA28A8">
        <w:rPr>
          <w:rFonts w:ascii="Arial" w:eastAsia="Times New Roman" w:hAnsi="Arial" w:cs="Arial"/>
          <w:kern w:val="0"/>
          <w:sz w:val="24"/>
          <w:szCs w:val="24"/>
          <w:lang w:val="en"/>
          <w14:ligatures w14:val="none"/>
        </w:rPr>
        <w:t>Ensuring accidents and incidents are reported on time, in the correct format, and local investigations are completed promptly.</w:t>
      </w:r>
    </w:p>
    <w:p w14:paraId="1995EEC3" w14:textId="3B35E947" w:rsidR="00413A73" w:rsidRPr="00EA28A8" w:rsidRDefault="006C552F" w:rsidP="007C6026">
      <w:pPr>
        <w:numPr>
          <w:ilvl w:val="0"/>
          <w:numId w:val="13"/>
        </w:numPr>
        <w:spacing w:after="0" w:line="276" w:lineRule="auto"/>
        <w:ind w:left="993" w:hanging="426"/>
        <w:rPr>
          <w:rFonts w:ascii="Arial" w:eastAsia="Times New Roman" w:hAnsi="Arial" w:cs="Arial"/>
          <w:kern w:val="0"/>
          <w:sz w:val="24"/>
          <w:szCs w:val="24"/>
          <w:lang w:val="en"/>
          <w14:ligatures w14:val="none"/>
        </w:rPr>
      </w:pPr>
      <w:r w:rsidRPr="00EA28A8">
        <w:rPr>
          <w:rFonts w:ascii="Arial" w:eastAsia="Times New Roman" w:hAnsi="Arial" w:cs="Arial"/>
          <w:kern w:val="0"/>
          <w:sz w:val="24"/>
          <w:szCs w:val="24"/>
          <w:lang w:val="en"/>
          <w14:ligatures w14:val="none"/>
        </w:rPr>
        <w:t>Ensure accidents and</w:t>
      </w:r>
      <w:r w:rsidR="00413A73" w:rsidRPr="00EA28A8">
        <w:rPr>
          <w:rFonts w:ascii="Arial" w:eastAsia="Times New Roman" w:hAnsi="Arial" w:cs="Arial"/>
          <w:kern w:val="0"/>
          <w:sz w:val="24"/>
          <w:szCs w:val="24"/>
          <w:lang w:val="en"/>
          <w14:ligatures w14:val="none"/>
        </w:rPr>
        <w:t xml:space="preserve"> near misses, have an identified root cause with a corrective action plan to prevent any reoccurrence. </w:t>
      </w:r>
    </w:p>
    <w:p w14:paraId="27F55BF3" w14:textId="7740D325" w:rsidR="00413A73" w:rsidRDefault="00413A73" w:rsidP="007C6026">
      <w:pPr>
        <w:numPr>
          <w:ilvl w:val="0"/>
          <w:numId w:val="13"/>
        </w:numPr>
        <w:spacing w:after="0" w:line="276" w:lineRule="auto"/>
        <w:ind w:left="993" w:hanging="426"/>
        <w:rPr>
          <w:rFonts w:ascii="Arial" w:eastAsia="Times New Roman" w:hAnsi="Arial" w:cs="Arial"/>
          <w:kern w:val="0"/>
          <w:sz w:val="24"/>
          <w:szCs w:val="24"/>
          <w:lang w:val="en"/>
          <w14:ligatures w14:val="none"/>
        </w:rPr>
      </w:pPr>
      <w:r w:rsidRPr="00EA28A8">
        <w:rPr>
          <w:rFonts w:ascii="Arial" w:eastAsia="Times New Roman" w:hAnsi="Arial" w:cs="Arial"/>
          <w:kern w:val="0"/>
          <w:sz w:val="24"/>
          <w:szCs w:val="24"/>
          <w:lang w:val="en"/>
          <w14:ligatures w14:val="none"/>
        </w:rPr>
        <w:t>Ensure that no unsafe working at height is completed, including the premises staff not going onto roofs within edge protections or man safe systems being in place.</w:t>
      </w:r>
    </w:p>
    <w:p w14:paraId="0CF128AF" w14:textId="152F991B" w:rsidR="00EA28A8" w:rsidRDefault="00EA28A8" w:rsidP="00EA28A8">
      <w:pPr>
        <w:spacing w:after="0" w:line="276" w:lineRule="auto"/>
        <w:rPr>
          <w:rFonts w:ascii="Arial" w:eastAsia="Times New Roman" w:hAnsi="Arial" w:cs="Arial"/>
          <w:kern w:val="0"/>
          <w:sz w:val="24"/>
          <w:szCs w:val="24"/>
          <w:lang w:val="en"/>
          <w14:ligatures w14:val="none"/>
        </w:rPr>
      </w:pPr>
    </w:p>
    <w:p w14:paraId="5E11631E" w14:textId="77777777" w:rsidR="00EA28A8" w:rsidRPr="00EA28A8" w:rsidRDefault="00EA28A8" w:rsidP="00EA28A8">
      <w:pPr>
        <w:spacing w:after="0" w:line="276" w:lineRule="auto"/>
        <w:rPr>
          <w:rFonts w:ascii="Arial" w:eastAsia="Times New Roman" w:hAnsi="Arial" w:cs="Arial"/>
          <w:kern w:val="0"/>
          <w:sz w:val="20"/>
          <w:szCs w:val="24"/>
          <w:lang w:val="en"/>
          <w14:ligatures w14:val="none"/>
        </w:rPr>
      </w:pPr>
    </w:p>
    <w:p w14:paraId="0AD53A18" w14:textId="63C4195D"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lang w:val="en"/>
          <w14:ligatures w14:val="none"/>
        </w:rPr>
      </w:pPr>
      <w:r w:rsidRPr="00EA28A8">
        <w:rPr>
          <w:rFonts w:ascii="Arial" w:eastAsia="Times New Roman" w:hAnsi="Arial" w:cs="Arial"/>
          <w:kern w:val="0"/>
          <w:sz w:val="24"/>
          <w:szCs w:val="24"/>
          <w:lang w:val="en"/>
          <w14:ligatures w14:val="none"/>
        </w:rPr>
        <w:t xml:space="preserve">Ensure a school risk register is in place, </w:t>
      </w:r>
      <w:r w:rsidR="006C552F" w:rsidRPr="00EA28A8">
        <w:rPr>
          <w:rFonts w:ascii="Arial" w:eastAsia="Times New Roman" w:hAnsi="Arial" w:cs="Arial"/>
          <w:kern w:val="0"/>
          <w:sz w:val="24"/>
          <w:szCs w:val="24"/>
          <w:lang w:val="en"/>
          <w14:ligatures w14:val="none"/>
        </w:rPr>
        <w:t xml:space="preserve">it is </w:t>
      </w:r>
      <w:r w:rsidRPr="00EA28A8">
        <w:rPr>
          <w:rFonts w:ascii="Arial" w:eastAsia="Times New Roman" w:hAnsi="Arial" w:cs="Arial"/>
          <w:kern w:val="0"/>
          <w:sz w:val="24"/>
          <w:szCs w:val="24"/>
          <w:lang w:val="en"/>
          <w14:ligatures w14:val="none"/>
        </w:rPr>
        <w:t>management and monitored</w:t>
      </w:r>
      <w:r w:rsidR="006C552F" w:rsidRPr="00EA28A8">
        <w:rPr>
          <w:rFonts w:ascii="Arial" w:eastAsia="Times New Roman" w:hAnsi="Arial" w:cs="Arial"/>
          <w:kern w:val="0"/>
          <w:sz w:val="24"/>
          <w:szCs w:val="24"/>
          <w:lang w:val="en"/>
          <w14:ligatures w14:val="none"/>
        </w:rPr>
        <w:t>.</w:t>
      </w:r>
    </w:p>
    <w:p w14:paraId="312262C4" w14:textId="11453F92"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lang w:val="en"/>
          <w14:ligatures w14:val="none"/>
        </w:rPr>
      </w:pPr>
      <w:r w:rsidRPr="00EA28A8">
        <w:rPr>
          <w:rFonts w:ascii="Arial" w:eastAsia="Times New Roman" w:hAnsi="Arial" w:cs="Arial"/>
          <w:kern w:val="0"/>
          <w:sz w:val="24"/>
          <w:szCs w:val="24"/>
          <w:lang w:val="en"/>
          <w14:ligatures w14:val="none"/>
        </w:rPr>
        <w:t xml:space="preserve">Have </w:t>
      </w:r>
      <w:r w:rsidR="006C552F" w:rsidRPr="00EA28A8">
        <w:rPr>
          <w:rFonts w:ascii="Arial" w:eastAsia="Times New Roman" w:hAnsi="Arial" w:cs="Arial"/>
          <w:kern w:val="0"/>
          <w:sz w:val="24"/>
          <w:szCs w:val="24"/>
          <w:lang w:val="en"/>
          <w14:ligatures w14:val="none"/>
        </w:rPr>
        <w:t xml:space="preserve">a planned health, safety, fire and </w:t>
      </w:r>
      <w:r w:rsidRPr="00EA28A8">
        <w:rPr>
          <w:rFonts w:ascii="Arial" w:eastAsia="Times New Roman" w:hAnsi="Arial" w:cs="Arial"/>
          <w:kern w:val="0"/>
          <w:sz w:val="24"/>
          <w:szCs w:val="24"/>
          <w:lang w:val="en"/>
          <w14:ligatures w14:val="none"/>
        </w:rPr>
        <w:t>security strategy of continuous improvements based on risk priority reflecting on audits and assessment recommendations.</w:t>
      </w:r>
    </w:p>
    <w:p w14:paraId="0F33CDF3" w14:textId="77777777" w:rsidR="00413A73" w:rsidRPr="00EA28A8" w:rsidRDefault="00413A73" w:rsidP="007C6026">
      <w:pPr>
        <w:numPr>
          <w:ilvl w:val="0"/>
          <w:numId w:val="13"/>
        </w:numPr>
        <w:spacing w:after="0" w:line="276" w:lineRule="auto"/>
        <w:ind w:left="993" w:hanging="426"/>
        <w:rPr>
          <w:rFonts w:ascii="Arial" w:eastAsia="Times New Roman" w:hAnsi="Arial" w:cs="Arial"/>
          <w:kern w:val="0"/>
          <w:sz w:val="24"/>
          <w:szCs w:val="24"/>
          <w:lang w:val="en"/>
          <w14:ligatures w14:val="none"/>
        </w:rPr>
      </w:pPr>
      <w:r w:rsidRPr="00EA28A8">
        <w:rPr>
          <w:rFonts w:ascii="Arial" w:eastAsia="Times New Roman" w:hAnsi="Arial" w:cs="Arial"/>
          <w:kern w:val="0"/>
          <w:sz w:val="24"/>
          <w:szCs w:val="24"/>
          <w:lang w:val="en"/>
          <w14:ligatures w14:val="none"/>
        </w:rPr>
        <w:t>Completing annual compliance returns to the employer.</w:t>
      </w:r>
    </w:p>
    <w:p w14:paraId="5170A776" w14:textId="77777777" w:rsidR="00413A73" w:rsidRPr="00EA28A8" w:rsidRDefault="00413A73" w:rsidP="007C6026">
      <w:pPr>
        <w:spacing w:after="0" w:line="276" w:lineRule="auto"/>
        <w:rPr>
          <w:rFonts w:ascii="Arial" w:eastAsia="Times New Roman" w:hAnsi="Arial" w:cs="Arial"/>
          <w:kern w:val="0"/>
          <w:sz w:val="24"/>
          <w:szCs w:val="24"/>
          <w14:ligatures w14:val="none"/>
        </w:rPr>
      </w:pPr>
    </w:p>
    <w:p w14:paraId="72FABE64" w14:textId="1D4104FA" w:rsidR="0046378D" w:rsidRPr="00EA28A8" w:rsidRDefault="006C552F" w:rsidP="007C6026">
      <w:pPr>
        <w:spacing w:after="0" w:line="276" w:lineRule="auto"/>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The Head</w:t>
      </w:r>
      <w:r w:rsidR="00413A73" w:rsidRPr="00EA28A8">
        <w:rPr>
          <w:rFonts w:ascii="Arial" w:eastAsia="Times New Roman" w:hAnsi="Arial" w:cs="Arial"/>
          <w:kern w:val="0"/>
          <w:sz w:val="24"/>
          <w:szCs w:val="24"/>
          <w14:ligatures w14:val="none"/>
        </w:rPr>
        <w:t>teacher may choose to delegate certain tasks to other members of staff.  It is clearly understood by everyone concerned that the delegation of certain d</w:t>
      </w:r>
      <w:r w:rsidRPr="00EA28A8">
        <w:rPr>
          <w:rFonts w:ascii="Arial" w:eastAsia="Times New Roman" w:hAnsi="Arial" w:cs="Arial"/>
          <w:kern w:val="0"/>
          <w:sz w:val="24"/>
          <w:szCs w:val="24"/>
          <w14:ligatures w14:val="none"/>
        </w:rPr>
        <w:t>uties will not relieve the Headteacher from the overall day-to-</w:t>
      </w:r>
      <w:r w:rsidR="00413A73" w:rsidRPr="00EA28A8">
        <w:rPr>
          <w:rFonts w:ascii="Arial" w:eastAsia="Times New Roman" w:hAnsi="Arial" w:cs="Arial"/>
          <w:kern w:val="0"/>
          <w:sz w:val="24"/>
          <w:szCs w:val="24"/>
          <w14:ligatures w14:val="none"/>
        </w:rPr>
        <w:t xml:space="preserve">day responsibilities for health and safety within the establishment.  </w:t>
      </w:r>
    </w:p>
    <w:p w14:paraId="4393C4AC" w14:textId="77777777" w:rsidR="0046378D" w:rsidRPr="00EA28A8" w:rsidRDefault="0046378D" w:rsidP="007C6026">
      <w:pPr>
        <w:spacing w:after="0" w:line="276" w:lineRule="auto"/>
        <w:rPr>
          <w:rFonts w:ascii="Arial" w:eastAsia="Times New Roman" w:hAnsi="Arial" w:cs="Arial"/>
          <w:kern w:val="0"/>
          <w:sz w:val="24"/>
          <w:szCs w:val="24"/>
          <w14:ligatures w14:val="none"/>
        </w:rPr>
      </w:pPr>
    </w:p>
    <w:p w14:paraId="0FB3D297" w14:textId="3519F4E9" w:rsidR="00413A73" w:rsidRPr="00EA28A8" w:rsidRDefault="00413A73" w:rsidP="007C6026">
      <w:pPr>
        <w:spacing w:after="0" w:line="276" w:lineRule="auto"/>
        <w:rPr>
          <w:rFonts w:ascii="Arial" w:eastAsia="Times New Roman" w:hAnsi="Arial" w:cs="Arial"/>
          <w:kern w:val="0"/>
          <w:sz w:val="24"/>
          <w:szCs w:val="24"/>
          <w14:ligatures w14:val="none"/>
        </w:rPr>
      </w:pPr>
      <w:r w:rsidRPr="00EA28A8">
        <w:rPr>
          <w:rFonts w:ascii="Arial" w:eastAsia="Times New Roman" w:hAnsi="Arial" w:cs="Arial"/>
          <w:kern w:val="0"/>
          <w:sz w:val="24"/>
          <w:szCs w:val="24"/>
          <w14:ligatures w14:val="none"/>
        </w:rPr>
        <w:t xml:space="preserve">Any staff that </w:t>
      </w:r>
      <w:r w:rsidR="0046378D" w:rsidRPr="00EA28A8">
        <w:rPr>
          <w:rFonts w:ascii="Arial" w:eastAsia="Times New Roman" w:hAnsi="Arial" w:cs="Arial"/>
          <w:kern w:val="0"/>
          <w:sz w:val="24"/>
          <w:szCs w:val="24"/>
          <w14:ligatures w14:val="none"/>
        </w:rPr>
        <w:t>are</w:t>
      </w:r>
      <w:r w:rsidRPr="00EA28A8">
        <w:rPr>
          <w:rFonts w:ascii="Arial" w:eastAsia="Times New Roman" w:hAnsi="Arial" w:cs="Arial"/>
          <w:kern w:val="0"/>
          <w:sz w:val="24"/>
          <w:szCs w:val="24"/>
          <w14:ligatures w14:val="none"/>
        </w:rPr>
        <w:t xml:space="preserve"> given delegated health and safety duties must be competent, this includes training, experience and qualification. </w:t>
      </w:r>
    </w:p>
    <w:bookmarkEnd w:id="3"/>
    <w:bookmarkEnd w:id="4"/>
    <w:bookmarkEnd w:id="5"/>
    <w:p w14:paraId="5109143C" w14:textId="77777777" w:rsidR="007C6026" w:rsidRPr="00EA28A8" w:rsidRDefault="007C6026" w:rsidP="007C6026">
      <w:pPr>
        <w:spacing w:after="0" w:line="276" w:lineRule="auto"/>
        <w:rPr>
          <w:rFonts w:ascii="Arial" w:eastAsia="Times New Roman" w:hAnsi="Arial" w:cs="Arial"/>
          <w:b/>
          <w:bCs/>
          <w:kern w:val="0"/>
          <w:sz w:val="24"/>
          <w:szCs w:val="24"/>
          <w:u w:val="single"/>
          <w:lang w:val="en-US"/>
          <w14:ligatures w14:val="none"/>
        </w:rPr>
      </w:pPr>
    </w:p>
    <w:p w14:paraId="15464E4D" w14:textId="645A1BB5" w:rsidR="005B2C92" w:rsidRPr="00EA28A8" w:rsidRDefault="005B2C92" w:rsidP="007C6026">
      <w:pPr>
        <w:shd w:val="clear" w:color="auto" w:fill="002060"/>
        <w:spacing w:after="0" w:line="276" w:lineRule="auto"/>
        <w:jc w:val="center"/>
        <w:rPr>
          <w:rFonts w:ascii="Arial" w:eastAsia="Times New Roman" w:hAnsi="Arial" w:cs="Arial"/>
          <w:b/>
          <w:bCs/>
          <w:color w:val="FFFF00"/>
          <w:kern w:val="0"/>
          <w:sz w:val="32"/>
          <w:szCs w:val="24"/>
          <w:lang w:val="en-US"/>
          <w14:ligatures w14:val="none"/>
        </w:rPr>
      </w:pPr>
      <w:r w:rsidRPr="00EA28A8">
        <w:rPr>
          <w:rFonts w:ascii="Arial" w:eastAsia="Times New Roman" w:hAnsi="Arial" w:cs="Arial"/>
          <w:b/>
          <w:bCs/>
          <w:color w:val="FFFF00"/>
          <w:kern w:val="0"/>
          <w:sz w:val="32"/>
          <w:szCs w:val="24"/>
          <w:lang w:val="en-US"/>
          <w14:ligatures w14:val="none"/>
        </w:rPr>
        <w:t>Health and Safety Oversight</w:t>
      </w:r>
    </w:p>
    <w:p w14:paraId="4536A4D5" w14:textId="77777777" w:rsidR="005B2C92" w:rsidRPr="00EA28A8" w:rsidRDefault="005B2C92" w:rsidP="007C6026">
      <w:pPr>
        <w:spacing w:after="0" w:line="276" w:lineRule="auto"/>
        <w:rPr>
          <w:rFonts w:ascii="Arial" w:eastAsia="Times New Roman" w:hAnsi="Arial" w:cs="Arial"/>
          <w:b/>
          <w:bCs/>
          <w:kern w:val="0"/>
          <w:sz w:val="24"/>
          <w:szCs w:val="24"/>
          <w:u w:val="single"/>
          <w:lang w:val="en-US"/>
          <w14:ligatures w14:val="none"/>
        </w:rPr>
      </w:pPr>
    </w:p>
    <w:p w14:paraId="5C5E5672" w14:textId="77777777" w:rsidR="005B2C92" w:rsidRPr="00EA28A8" w:rsidRDefault="005B2C92" w:rsidP="007C6026">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EA28A8">
        <w:rPr>
          <w:rFonts w:ascii="Arial" w:eastAsia="Times New Roman" w:hAnsi="Arial" w:cs="Arial"/>
          <w:kern w:val="0"/>
          <w:sz w:val="24"/>
          <w:szCs w:val="24"/>
          <w:lang w:val="en-US"/>
          <w14:ligatures w14:val="none"/>
        </w:rPr>
        <w:t>Legal compliance</w:t>
      </w:r>
    </w:p>
    <w:p w14:paraId="2A272FCD" w14:textId="77777777" w:rsidR="005B2C92" w:rsidRPr="00EA28A8" w:rsidRDefault="005B2C92" w:rsidP="007C6026">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EA28A8">
        <w:rPr>
          <w:rFonts w:ascii="Arial" w:eastAsia="Times New Roman" w:hAnsi="Arial" w:cs="Arial"/>
          <w:kern w:val="0"/>
          <w:sz w:val="24"/>
          <w:szCs w:val="24"/>
          <w:lang w:val="en-US"/>
          <w14:ligatures w14:val="none"/>
        </w:rPr>
        <w:t>Testing and Challenging</w:t>
      </w:r>
    </w:p>
    <w:p w14:paraId="3C61A3E3" w14:textId="77777777" w:rsidR="005B2C92" w:rsidRPr="00EA28A8" w:rsidRDefault="005B2C92" w:rsidP="007C6026">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EA28A8">
        <w:rPr>
          <w:rFonts w:ascii="Arial" w:eastAsia="Times New Roman" w:hAnsi="Arial" w:cs="Arial"/>
          <w:kern w:val="0"/>
          <w:sz w:val="24"/>
          <w:szCs w:val="24"/>
          <w:lang w:val="en-US"/>
          <w14:ligatures w14:val="none"/>
        </w:rPr>
        <w:t>Assurance of compliance</w:t>
      </w:r>
    </w:p>
    <w:p w14:paraId="08D92232" w14:textId="77777777" w:rsidR="005B2C92" w:rsidRPr="00EA28A8" w:rsidRDefault="005B2C92" w:rsidP="007C6026">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EA28A8">
        <w:rPr>
          <w:rFonts w:ascii="Arial" w:eastAsia="Times New Roman" w:hAnsi="Arial" w:cs="Arial"/>
          <w:kern w:val="0"/>
          <w:sz w:val="24"/>
          <w:szCs w:val="24"/>
          <w:lang w:val="en-US"/>
          <w14:ligatures w14:val="none"/>
        </w:rPr>
        <w:t>Correct Health and Safety Culture</w:t>
      </w:r>
    </w:p>
    <w:p w14:paraId="0D018CC4" w14:textId="77777777" w:rsidR="005B2C92" w:rsidRPr="00EA28A8" w:rsidRDefault="005B2C92" w:rsidP="007C6026">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EA28A8">
        <w:rPr>
          <w:rFonts w:ascii="Arial" w:eastAsia="Times New Roman" w:hAnsi="Arial" w:cs="Arial"/>
          <w:kern w:val="0"/>
          <w:sz w:val="24"/>
          <w:szCs w:val="24"/>
          <w:lang w:val="en-US"/>
          <w14:ligatures w14:val="none"/>
        </w:rPr>
        <w:t>Building Statutory Compliance</w:t>
      </w:r>
    </w:p>
    <w:p w14:paraId="0F820250" w14:textId="4B15EB6B" w:rsidR="005B2C92" w:rsidRPr="00EA28A8" w:rsidRDefault="005B2C92" w:rsidP="007C6026">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EA28A8">
        <w:rPr>
          <w:rFonts w:ascii="Arial" w:eastAsia="Times New Roman" w:hAnsi="Arial" w:cs="Arial"/>
          <w:kern w:val="0"/>
          <w:sz w:val="24"/>
          <w:szCs w:val="24"/>
          <w:lang w:val="en-US"/>
          <w14:ligatures w14:val="none"/>
        </w:rPr>
        <w:t>F</w:t>
      </w:r>
      <w:r w:rsidR="007C6026" w:rsidRPr="00EA28A8">
        <w:rPr>
          <w:rFonts w:ascii="Arial" w:eastAsia="Times New Roman" w:hAnsi="Arial" w:cs="Arial"/>
          <w:kern w:val="0"/>
          <w:sz w:val="24"/>
          <w:szCs w:val="24"/>
          <w:lang w:val="en-US"/>
          <w14:ligatures w14:val="none"/>
        </w:rPr>
        <w:t>ailings – accident data, RIDDOR</w:t>
      </w:r>
      <w:r w:rsidRPr="00EA28A8">
        <w:rPr>
          <w:rFonts w:ascii="Arial" w:eastAsia="Times New Roman" w:hAnsi="Arial" w:cs="Arial"/>
          <w:kern w:val="0"/>
          <w:sz w:val="24"/>
          <w:szCs w:val="24"/>
          <w:lang w:val="en-US"/>
          <w14:ligatures w14:val="none"/>
        </w:rPr>
        <w:t xml:space="preserve">s, Claims, potential enforcement </w:t>
      </w:r>
    </w:p>
    <w:p w14:paraId="099F7901" w14:textId="09F1CF36" w:rsidR="005B2C92" w:rsidRPr="00EA28A8" w:rsidRDefault="005B2C92" w:rsidP="007C6026">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EA28A8">
        <w:rPr>
          <w:rFonts w:ascii="Arial" w:eastAsia="Times New Roman" w:hAnsi="Arial" w:cs="Arial"/>
          <w:kern w:val="0"/>
          <w:sz w:val="24"/>
          <w:szCs w:val="24"/>
          <w:lang w:val="en-US"/>
          <w14:ligatures w14:val="none"/>
        </w:rPr>
        <w:t xml:space="preserve">Competence – </w:t>
      </w:r>
      <w:r w:rsidR="007C6026" w:rsidRPr="00EA28A8">
        <w:rPr>
          <w:rFonts w:ascii="Arial" w:eastAsia="Times New Roman" w:hAnsi="Arial" w:cs="Arial"/>
          <w:kern w:val="0"/>
          <w:sz w:val="24"/>
          <w:szCs w:val="24"/>
          <w:lang w:val="en-US"/>
          <w14:ligatures w14:val="none"/>
        </w:rPr>
        <w:t xml:space="preserve">a </w:t>
      </w:r>
      <w:r w:rsidRPr="00EA28A8">
        <w:rPr>
          <w:rFonts w:ascii="Arial" w:eastAsia="Times New Roman" w:hAnsi="Arial" w:cs="Arial"/>
          <w:kern w:val="0"/>
          <w:sz w:val="24"/>
          <w:szCs w:val="24"/>
          <w:lang w:val="en-US"/>
          <w14:ligatures w14:val="none"/>
        </w:rPr>
        <w:t>competent person</w:t>
      </w:r>
      <w:r w:rsidR="007C6026" w:rsidRPr="00EA28A8">
        <w:rPr>
          <w:rFonts w:ascii="Arial" w:eastAsia="Times New Roman" w:hAnsi="Arial" w:cs="Arial"/>
          <w:kern w:val="0"/>
          <w:sz w:val="24"/>
          <w:szCs w:val="24"/>
          <w:lang w:val="en-US"/>
          <w14:ligatures w14:val="none"/>
        </w:rPr>
        <w:t>’s</w:t>
      </w:r>
      <w:r w:rsidRPr="00EA28A8">
        <w:rPr>
          <w:rFonts w:ascii="Arial" w:eastAsia="Times New Roman" w:hAnsi="Arial" w:cs="Arial"/>
          <w:kern w:val="0"/>
          <w:sz w:val="24"/>
          <w:szCs w:val="24"/>
          <w:lang w:val="en-US"/>
          <w14:ligatures w14:val="none"/>
        </w:rPr>
        <w:t xml:space="preserve"> role</w:t>
      </w:r>
    </w:p>
    <w:p w14:paraId="45F1C8D8" w14:textId="77777777" w:rsidR="005B2C92" w:rsidRPr="00EA28A8" w:rsidRDefault="005B2C92" w:rsidP="007C6026">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EA28A8">
        <w:rPr>
          <w:rFonts w:ascii="Arial" w:eastAsia="Times New Roman" w:hAnsi="Arial" w:cs="Arial"/>
          <w:kern w:val="0"/>
          <w:sz w:val="24"/>
          <w:szCs w:val="24"/>
          <w:lang w:val="en-US"/>
          <w14:ligatures w14:val="none"/>
        </w:rPr>
        <w:t xml:space="preserve">Audits </w:t>
      </w:r>
    </w:p>
    <w:p w14:paraId="67B2EA1F" w14:textId="77777777" w:rsidR="005B2C92" w:rsidRPr="00EA28A8" w:rsidRDefault="005B2C92" w:rsidP="007C6026">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EA28A8">
        <w:rPr>
          <w:rFonts w:ascii="Arial" w:eastAsia="Times New Roman" w:hAnsi="Arial" w:cs="Arial"/>
          <w:kern w:val="0"/>
          <w:sz w:val="24"/>
          <w:szCs w:val="24"/>
          <w:lang w:val="en-US"/>
          <w14:ligatures w14:val="none"/>
        </w:rPr>
        <w:t xml:space="preserve">Risk Management and escalation of risk </w:t>
      </w:r>
    </w:p>
    <w:p w14:paraId="55CC976E" w14:textId="77777777" w:rsidR="005B2C92" w:rsidRPr="00EA28A8" w:rsidRDefault="005B2C92" w:rsidP="007C6026">
      <w:pPr>
        <w:spacing w:after="0" w:line="276" w:lineRule="auto"/>
        <w:rPr>
          <w:rFonts w:ascii="Arial" w:eastAsia="Times New Roman" w:hAnsi="Arial" w:cs="Arial"/>
          <w:kern w:val="0"/>
          <w:sz w:val="24"/>
          <w:szCs w:val="24"/>
          <w:lang w:val="en-US"/>
          <w14:ligatures w14:val="none"/>
        </w:rPr>
      </w:pPr>
    </w:p>
    <w:p w14:paraId="61135FB4" w14:textId="77777777" w:rsidR="005B2C92" w:rsidRPr="00EA28A8" w:rsidRDefault="005B2C92" w:rsidP="007C6026">
      <w:pPr>
        <w:spacing w:after="0" w:line="276" w:lineRule="auto"/>
        <w:rPr>
          <w:rFonts w:ascii="Arial" w:eastAsia="Times New Roman" w:hAnsi="Arial" w:cs="Arial"/>
          <w:kern w:val="0"/>
          <w:sz w:val="24"/>
          <w:szCs w:val="24"/>
          <w:lang w:val="en-US"/>
          <w14:ligatures w14:val="none"/>
        </w:rPr>
      </w:pPr>
      <w:r w:rsidRPr="00EA28A8">
        <w:rPr>
          <w:rFonts w:ascii="Arial" w:eastAsia="Times New Roman" w:hAnsi="Arial" w:cs="Arial"/>
          <w:kern w:val="0"/>
          <w:sz w:val="24"/>
          <w:szCs w:val="24"/>
          <w:lang w:val="en-US"/>
          <w14:ligatures w14:val="none"/>
        </w:rPr>
        <w:t xml:space="preserve">All of the above will need a testing and challenging approach to give assurance of compliance. </w:t>
      </w:r>
      <w:r w:rsidRPr="00EA28A8">
        <w:rPr>
          <w:rFonts w:ascii="Arial" w:eastAsia="Times New Roman" w:hAnsi="Arial" w:cs="Arial"/>
          <w:kern w:val="0"/>
          <w:sz w:val="24"/>
          <w:szCs w:val="24"/>
          <w:u w:val="single"/>
          <w:lang w:val="en-US"/>
          <w14:ligatures w14:val="none"/>
        </w:rPr>
        <w:t>Refer to the testing and challenging folder</w:t>
      </w:r>
      <w:r w:rsidRPr="00EA28A8">
        <w:rPr>
          <w:rFonts w:ascii="Arial" w:eastAsia="Times New Roman" w:hAnsi="Arial" w:cs="Arial"/>
          <w:kern w:val="0"/>
          <w:sz w:val="24"/>
          <w:szCs w:val="24"/>
          <w:lang w:val="en-US"/>
          <w14:ligatures w14:val="none"/>
        </w:rPr>
        <w:t xml:space="preserve">. </w:t>
      </w:r>
    </w:p>
    <w:p w14:paraId="042DB61C" w14:textId="1C0BBF00" w:rsidR="005B2C92" w:rsidRDefault="005B2C92" w:rsidP="005B2C92">
      <w:pPr>
        <w:rPr>
          <w:sz w:val="24"/>
          <w:szCs w:val="24"/>
          <w:lang w:val="en-US"/>
        </w:rPr>
      </w:pPr>
    </w:p>
    <w:p w14:paraId="09AB1521" w14:textId="03565A53" w:rsidR="007C6026" w:rsidRDefault="007C6026" w:rsidP="005B2C92">
      <w:pPr>
        <w:rPr>
          <w:sz w:val="24"/>
          <w:szCs w:val="24"/>
          <w:lang w:val="en-US"/>
        </w:rPr>
      </w:pPr>
    </w:p>
    <w:p w14:paraId="22D3D2A2" w14:textId="283566A6" w:rsidR="007C6026" w:rsidRDefault="007C6026" w:rsidP="005B2C92">
      <w:pPr>
        <w:rPr>
          <w:sz w:val="24"/>
          <w:szCs w:val="24"/>
          <w:lang w:val="en-US"/>
        </w:rPr>
      </w:pPr>
    </w:p>
    <w:p w14:paraId="23AFAD52" w14:textId="2D3D9A92" w:rsidR="000528D4" w:rsidRDefault="000528D4" w:rsidP="005B2C92">
      <w:pPr>
        <w:rPr>
          <w:sz w:val="24"/>
          <w:szCs w:val="24"/>
          <w:lang w:val="en-US"/>
        </w:rPr>
      </w:pPr>
    </w:p>
    <w:p w14:paraId="2F5FA037" w14:textId="690C291D" w:rsidR="000528D4" w:rsidRDefault="000528D4" w:rsidP="005B2C92">
      <w:pPr>
        <w:rPr>
          <w:sz w:val="24"/>
          <w:szCs w:val="24"/>
          <w:lang w:val="en-US"/>
        </w:rPr>
      </w:pPr>
    </w:p>
    <w:p w14:paraId="12921C06" w14:textId="75DF1A47" w:rsidR="000528D4" w:rsidRDefault="000528D4" w:rsidP="005B2C92">
      <w:pPr>
        <w:rPr>
          <w:sz w:val="24"/>
          <w:szCs w:val="24"/>
          <w:lang w:val="en-US"/>
        </w:rPr>
      </w:pPr>
    </w:p>
    <w:p w14:paraId="0B000344" w14:textId="3DA54538" w:rsidR="000528D4" w:rsidRDefault="000528D4" w:rsidP="005B2C92">
      <w:pPr>
        <w:rPr>
          <w:sz w:val="24"/>
          <w:szCs w:val="24"/>
          <w:lang w:val="en-US"/>
        </w:rPr>
      </w:pPr>
    </w:p>
    <w:p w14:paraId="085D4479" w14:textId="377D4303" w:rsidR="000528D4" w:rsidRDefault="000528D4" w:rsidP="005B2C92">
      <w:pPr>
        <w:rPr>
          <w:sz w:val="24"/>
          <w:szCs w:val="24"/>
          <w:lang w:val="en-US"/>
        </w:rPr>
      </w:pPr>
    </w:p>
    <w:p w14:paraId="5B80A0B5" w14:textId="1C336EE3" w:rsidR="000528D4" w:rsidRDefault="000528D4" w:rsidP="005B2C92">
      <w:pPr>
        <w:rPr>
          <w:sz w:val="24"/>
          <w:szCs w:val="24"/>
          <w:lang w:val="en-US"/>
        </w:rPr>
      </w:pPr>
    </w:p>
    <w:p w14:paraId="7C31BAD3" w14:textId="2B7D3085" w:rsidR="000528D4" w:rsidRDefault="000528D4" w:rsidP="005B2C92">
      <w:pPr>
        <w:rPr>
          <w:sz w:val="24"/>
          <w:szCs w:val="24"/>
          <w:lang w:val="en-US"/>
        </w:rPr>
      </w:pPr>
    </w:p>
    <w:p w14:paraId="0B2C24D5" w14:textId="530A821C" w:rsidR="007C6026" w:rsidRDefault="007C6026" w:rsidP="005B2C92">
      <w:pPr>
        <w:rPr>
          <w:sz w:val="24"/>
          <w:szCs w:val="24"/>
          <w:lang w:val="en-US"/>
        </w:rPr>
      </w:pPr>
    </w:p>
    <w:tbl>
      <w:tblPr>
        <w:tblStyle w:val="TableGrid"/>
        <w:tblW w:w="0" w:type="auto"/>
        <w:tblLook w:val="04A0" w:firstRow="1" w:lastRow="0" w:firstColumn="1" w:lastColumn="0" w:noHBand="0" w:noVBand="1"/>
      </w:tblPr>
      <w:tblGrid>
        <w:gridCol w:w="4949"/>
        <w:gridCol w:w="1850"/>
        <w:gridCol w:w="2501"/>
      </w:tblGrid>
      <w:tr w:rsidR="007C6026" w:rsidRPr="008A56A8" w14:paraId="672F7BD7" w14:textId="77777777" w:rsidTr="0049351B">
        <w:tc>
          <w:tcPr>
            <w:tcW w:w="9300" w:type="dxa"/>
            <w:gridSpan w:val="3"/>
            <w:shd w:val="clear" w:color="auto" w:fill="002060"/>
          </w:tcPr>
          <w:p w14:paraId="6430A832" w14:textId="77777777" w:rsidR="007C6026" w:rsidRDefault="007C6026" w:rsidP="0049351B">
            <w:pPr>
              <w:jc w:val="center"/>
              <w:rPr>
                <w:rFonts w:ascii="Arial" w:hAnsi="Arial" w:cs="Arial"/>
                <w:b/>
                <w:color w:val="FFFF00"/>
                <w:sz w:val="28"/>
                <w:szCs w:val="28"/>
              </w:rPr>
            </w:pPr>
            <w:r w:rsidRPr="00484248">
              <w:rPr>
                <w:rFonts w:ascii="Arial" w:hAnsi="Arial" w:cs="Arial"/>
                <w:b/>
                <w:color w:val="FFFF00"/>
                <w:sz w:val="28"/>
                <w:szCs w:val="28"/>
              </w:rPr>
              <w:t>Guidance Version Control</w:t>
            </w:r>
          </w:p>
          <w:p w14:paraId="39B17057" w14:textId="77777777" w:rsidR="007C6026" w:rsidRPr="008A56A8" w:rsidRDefault="007C6026" w:rsidP="0049351B">
            <w:pPr>
              <w:jc w:val="center"/>
              <w:rPr>
                <w:rFonts w:ascii="Arial" w:hAnsi="Arial" w:cs="Arial"/>
                <w:b/>
                <w:color w:val="FFFF00"/>
                <w:sz w:val="16"/>
                <w:szCs w:val="16"/>
              </w:rPr>
            </w:pPr>
          </w:p>
        </w:tc>
      </w:tr>
      <w:tr w:rsidR="007C6026" w:rsidRPr="00484248" w14:paraId="31D58B89" w14:textId="77777777" w:rsidTr="0049351B">
        <w:trPr>
          <w:trHeight w:val="480"/>
        </w:trPr>
        <w:tc>
          <w:tcPr>
            <w:tcW w:w="4949" w:type="dxa"/>
            <w:shd w:val="clear" w:color="auto" w:fill="002060"/>
          </w:tcPr>
          <w:p w14:paraId="23AED6D3" w14:textId="77777777" w:rsidR="007C6026" w:rsidRPr="00484248" w:rsidRDefault="007C6026" w:rsidP="0049351B">
            <w:pPr>
              <w:jc w:val="center"/>
              <w:rPr>
                <w:rFonts w:ascii="Arial" w:hAnsi="Arial" w:cs="Arial"/>
                <w:b/>
                <w:color w:val="FFFF00"/>
                <w:sz w:val="28"/>
                <w:szCs w:val="28"/>
              </w:rPr>
            </w:pPr>
            <w:r>
              <w:rPr>
                <w:rFonts w:ascii="Arial" w:hAnsi="Arial" w:cs="Arial"/>
                <w:b/>
                <w:color w:val="FFFF00"/>
                <w:sz w:val="28"/>
                <w:szCs w:val="28"/>
              </w:rPr>
              <w:t>Name of D</w:t>
            </w:r>
            <w:r w:rsidRPr="00484248">
              <w:rPr>
                <w:rFonts w:ascii="Arial" w:hAnsi="Arial" w:cs="Arial"/>
                <w:b/>
                <w:color w:val="FFFF00"/>
                <w:sz w:val="28"/>
                <w:szCs w:val="28"/>
              </w:rPr>
              <w:t>ocument</w:t>
            </w:r>
          </w:p>
        </w:tc>
        <w:tc>
          <w:tcPr>
            <w:tcW w:w="1850" w:type="dxa"/>
            <w:shd w:val="clear" w:color="auto" w:fill="002060"/>
          </w:tcPr>
          <w:p w14:paraId="05742FD4" w14:textId="77777777" w:rsidR="007C6026" w:rsidRPr="00484248" w:rsidRDefault="007C6026" w:rsidP="0049351B">
            <w:pPr>
              <w:jc w:val="center"/>
              <w:rPr>
                <w:rFonts w:ascii="Arial" w:hAnsi="Arial" w:cs="Arial"/>
                <w:b/>
                <w:color w:val="FFFF00"/>
                <w:sz w:val="28"/>
                <w:szCs w:val="28"/>
              </w:rPr>
            </w:pPr>
            <w:r>
              <w:rPr>
                <w:rFonts w:ascii="Arial" w:hAnsi="Arial" w:cs="Arial"/>
                <w:b/>
                <w:color w:val="FFFF00"/>
                <w:sz w:val="28"/>
                <w:szCs w:val="28"/>
              </w:rPr>
              <w:t>Version</w:t>
            </w:r>
          </w:p>
        </w:tc>
        <w:tc>
          <w:tcPr>
            <w:tcW w:w="2501" w:type="dxa"/>
            <w:shd w:val="clear" w:color="auto" w:fill="002060"/>
          </w:tcPr>
          <w:p w14:paraId="555B7CF4" w14:textId="77777777" w:rsidR="007C6026" w:rsidRPr="00484248" w:rsidRDefault="007C6026" w:rsidP="0049351B">
            <w:pPr>
              <w:jc w:val="center"/>
              <w:rPr>
                <w:rFonts w:ascii="Arial" w:hAnsi="Arial" w:cs="Arial"/>
                <w:b/>
                <w:color w:val="FFFF00"/>
                <w:sz w:val="28"/>
                <w:szCs w:val="28"/>
              </w:rPr>
            </w:pPr>
            <w:r w:rsidRPr="00484248">
              <w:rPr>
                <w:rFonts w:ascii="Arial" w:hAnsi="Arial" w:cs="Arial"/>
                <w:b/>
                <w:color w:val="FFFF00"/>
                <w:sz w:val="28"/>
                <w:szCs w:val="28"/>
              </w:rPr>
              <w:t>Last Review date</w:t>
            </w:r>
          </w:p>
        </w:tc>
      </w:tr>
      <w:tr w:rsidR="007C6026" w:rsidRPr="008A56A8" w14:paraId="7DD66995" w14:textId="77777777" w:rsidTr="0049351B">
        <w:tc>
          <w:tcPr>
            <w:tcW w:w="4949" w:type="dxa"/>
          </w:tcPr>
          <w:p w14:paraId="6856DA03" w14:textId="77777777" w:rsidR="007C6026" w:rsidRDefault="007C6026" w:rsidP="0049351B">
            <w:pPr>
              <w:jc w:val="center"/>
              <w:rPr>
                <w:rFonts w:ascii="Arial" w:hAnsi="Arial" w:cs="Arial"/>
                <w:sz w:val="24"/>
                <w:szCs w:val="24"/>
              </w:rPr>
            </w:pPr>
          </w:p>
          <w:p w14:paraId="66F69DB9" w14:textId="5FD57C3B" w:rsidR="007C6026" w:rsidRPr="00484248" w:rsidRDefault="007C6026" w:rsidP="0049351B">
            <w:pPr>
              <w:jc w:val="center"/>
              <w:rPr>
                <w:rFonts w:ascii="Arial" w:hAnsi="Arial" w:cs="Arial"/>
                <w:sz w:val="24"/>
                <w:szCs w:val="24"/>
              </w:rPr>
            </w:pPr>
            <w:r>
              <w:rPr>
                <w:rFonts w:ascii="Arial" w:hAnsi="Arial" w:cs="Arial"/>
                <w:sz w:val="24"/>
                <w:szCs w:val="24"/>
              </w:rPr>
              <w:t>Headteacher Health and Safety Leadership</w:t>
            </w:r>
          </w:p>
        </w:tc>
        <w:tc>
          <w:tcPr>
            <w:tcW w:w="1850" w:type="dxa"/>
          </w:tcPr>
          <w:p w14:paraId="24B7AA0A" w14:textId="77777777" w:rsidR="007C6026" w:rsidRDefault="007C6026" w:rsidP="0049351B">
            <w:pPr>
              <w:ind w:left="96"/>
              <w:jc w:val="center"/>
              <w:rPr>
                <w:rFonts w:ascii="Arial" w:hAnsi="Arial" w:cs="Arial"/>
                <w:sz w:val="24"/>
                <w:szCs w:val="24"/>
              </w:rPr>
            </w:pPr>
          </w:p>
          <w:p w14:paraId="510B7C1B" w14:textId="77777777" w:rsidR="007C6026" w:rsidRDefault="007C6026" w:rsidP="0049351B">
            <w:pPr>
              <w:ind w:left="96"/>
              <w:jc w:val="center"/>
              <w:rPr>
                <w:rFonts w:ascii="Arial" w:hAnsi="Arial" w:cs="Arial"/>
                <w:sz w:val="24"/>
                <w:szCs w:val="24"/>
              </w:rPr>
            </w:pPr>
            <w:r>
              <w:rPr>
                <w:rFonts w:ascii="Arial" w:hAnsi="Arial" w:cs="Arial"/>
                <w:sz w:val="24"/>
                <w:szCs w:val="24"/>
              </w:rPr>
              <w:t>NASPM V1</w:t>
            </w:r>
          </w:p>
          <w:p w14:paraId="1E0DACFB" w14:textId="35030CB6" w:rsidR="007C6026" w:rsidRPr="008A56A8" w:rsidRDefault="007C6026" w:rsidP="0049351B">
            <w:pPr>
              <w:ind w:left="96"/>
              <w:jc w:val="center"/>
              <w:rPr>
                <w:rFonts w:ascii="Arial" w:hAnsi="Arial" w:cs="Arial"/>
                <w:sz w:val="24"/>
                <w:szCs w:val="24"/>
              </w:rPr>
            </w:pPr>
          </w:p>
        </w:tc>
        <w:tc>
          <w:tcPr>
            <w:tcW w:w="2501" w:type="dxa"/>
          </w:tcPr>
          <w:p w14:paraId="13B49505" w14:textId="77777777" w:rsidR="007C6026" w:rsidRDefault="007C6026" w:rsidP="0049351B">
            <w:pPr>
              <w:jc w:val="center"/>
              <w:rPr>
                <w:rFonts w:ascii="Arial" w:hAnsi="Arial" w:cs="Arial"/>
                <w:sz w:val="24"/>
                <w:szCs w:val="24"/>
              </w:rPr>
            </w:pPr>
          </w:p>
          <w:p w14:paraId="0DB1ECCF" w14:textId="5431B2E8" w:rsidR="007C6026" w:rsidRPr="008A56A8" w:rsidRDefault="007C6026" w:rsidP="0049351B">
            <w:pPr>
              <w:jc w:val="center"/>
              <w:rPr>
                <w:rFonts w:ascii="Arial" w:hAnsi="Arial" w:cs="Arial"/>
                <w:sz w:val="24"/>
                <w:szCs w:val="24"/>
              </w:rPr>
            </w:pPr>
            <w:r>
              <w:rPr>
                <w:rFonts w:ascii="Arial" w:hAnsi="Arial" w:cs="Arial"/>
                <w:sz w:val="24"/>
                <w:szCs w:val="24"/>
              </w:rPr>
              <w:t>October 2024</w:t>
            </w:r>
          </w:p>
        </w:tc>
      </w:tr>
    </w:tbl>
    <w:p w14:paraId="386D77B1" w14:textId="252C792F" w:rsidR="007C6026" w:rsidRDefault="007C6026" w:rsidP="005B2C92">
      <w:pPr>
        <w:rPr>
          <w:sz w:val="24"/>
          <w:szCs w:val="24"/>
          <w:lang w:val="en-US"/>
        </w:rPr>
      </w:pPr>
    </w:p>
    <w:p w14:paraId="6C09F833" w14:textId="77777777" w:rsidR="000528D4" w:rsidRPr="000528D4" w:rsidRDefault="000528D4" w:rsidP="000528D4">
      <w:pPr>
        <w:spacing w:after="0" w:line="240" w:lineRule="auto"/>
        <w:rPr>
          <w:rFonts w:ascii="Arial" w:eastAsia="Calibri" w:hAnsi="Arial" w:cs="Arial"/>
          <w:kern w:val="0"/>
          <w:sz w:val="24"/>
          <w14:ligatures w14:val="none"/>
        </w:rPr>
      </w:pPr>
      <w:r w:rsidRPr="000528D4">
        <w:rPr>
          <w:rFonts w:ascii="Arial" w:eastAsia="Calibri" w:hAnsi="Arial" w:cs="Arial"/>
          <w:kern w:val="0"/>
          <w:sz w:val="24"/>
          <w14:ligatures w14:val="none"/>
        </w:rPr>
        <w:t xml:space="preserve">Copyright © 2024 NASPM </w:t>
      </w:r>
    </w:p>
    <w:p w14:paraId="5583B4C9" w14:textId="77777777" w:rsidR="000528D4" w:rsidRPr="000528D4" w:rsidRDefault="000528D4" w:rsidP="000528D4">
      <w:pPr>
        <w:spacing w:after="0" w:line="240" w:lineRule="auto"/>
        <w:rPr>
          <w:rFonts w:ascii="Arial" w:eastAsia="Calibri" w:hAnsi="Arial" w:cs="Arial"/>
          <w:kern w:val="0"/>
          <w:sz w:val="24"/>
          <w14:ligatures w14:val="none"/>
        </w:rPr>
      </w:pPr>
    </w:p>
    <w:p w14:paraId="38BB7164" w14:textId="77777777" w:rsidR="000528D4" w:rsidRPr="000528D4" w:rsidRDefault="000528D4" w:rsidP="000528D4">
      <w:pPr>
        <w:spacing w:after="0" w:line="240" w:lineRule="auto"/>
        <w:rPr>
          <w:rFonts w:ascii="Arial" w:eastAsia="Calibri" w:hAnsi="Arial" w:cs="Arial"/>
          <w:kern w:val="0"/>
          <w:sz w:val="24"/>
          <w14:ligatures w14:val="none"/>
        </w:rPr>
      </w:pPr>
      <w:r w:rsidRPr="000528D4">
        <w:rPr>
          <w:rFonts w:ascii="Arial" w:eastAsia="Calibri" w:hAnsi="Arial" w:cs="Arial"/>
          <w:kern w:val="0"/>
          <w:sz w:val="24"/>
          <w14:ligatures w14:val="none"/>
        </w:rPr>
        <w:t xml:space="preserve">All rights reserved.  </w:t>
      </w:r>
    </w:p>
    <w:p w14:paraId="09F9D229" w14:textId="77777777" w:rsidR="000528D4" w:rsidRPr="000528D4" w:rsidRDefault="000528D4" w:rsidP="000528D4">
      <w:pPr>
        <w:spacing w:after="0" w:line="240" w:lineRule="auto"/>
        <w:rPr>
          <w:rFonts w:ascii="Arial" w:eastAsia="Calibri" w:hAnsi="Arial" w:cs="Arial"/>
          <w:kern w:val="0"/>
          <w:sz w:val="24"/>
          <w14:ligatures w14:val="none"/>
        </w:rPr>
      </w:pPr>
    </w:p>
    <w:p w14:paraId="500037A6" w14:textId="77777777" w:rsidR="000528D4" w:rsidRPr="000528D4" w:rsidRDefault="000528D4" w:rsidP="000528D4">
      <w:pPr>
        <w:spacing w:after="0" w:line="240" w:lineRule="auto"/>
        <w:rPr>
          <w:rFonts w:ascii="Arial" w:eastAsia="Calibri" w:hAnsi="Arial" w:cs="Arial"/>
          <w:kern w:val="0"/>
          <w:sz w:val="24"/>
          <w14:ligatures w14:val="none"/>
        </w:rPr>
      </w:pPr>
      <w:r w:rsidRPr="000528D4">
        <w:rPr>
          <w:rFonts w:ascii="Arial" w:eastAsia="Calibri" w:hAnsi="Arial" w:cs="Arial"/>
          <w:kern w:val="0"/>
          <w:sz w:val="24"/>
          <w14:ligatures w14:val="none"/>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3363C375" w14:textId="77777777" w:rsidR="000528D4" w:rsidRPr="000528D4" w:rsidRDefault="000528D4" w:rsidP="000528D4">
      <w:pPr>
        <w:spacing w:after="0" w:line="240" w:lineRule="auto"/>
        <w:rPr>
          <w:rFonts w:ascii="Arial" w:eastAsia="Calibri" w:hAnsi="Arial" w:cs="Arial"/>
          <w:kern w:val="0"/>
          <w:sz w:val="24"/>
          <w14:ligatures w14:val="none"/>
        </w:rPr>
      </w:pPr>
    </w:p>
    <w:p w14:paraId="154E256A" w14:textId="77777777" w:rsidR="000528D4" w:rsidRPr="000528D4" w:rsidRDefault="000528D4" w:rsidP="000528D4">
      <w:pPr>
        <w:spacing w:after="0" w:line="240" w:lineRule="auto"/>
        <w:rPr>
          <w:rFonts w:ascii="Arial" w:eastAsia="Calibri" w:hAnsi="Arial" w:cs="Arial"/>
          <w:kern w:val="0"/>
          <w:sz w:val="24"/>
          <w14:ligatures w14:val="none"/>
        </w:rPr>
      </w:pPr>
      <w:r w:rsidRPr="000528D4">
        <w:rPr>
          <w:rFonts w:ascii="Arial" w:eastAsia="Calibri" w:hAnsi="Arial" w:cs="Arial"/>
          <w:kern w:val="0"/>
          <w:sz w:val="24"/>
          <w14:ligatures w14:val="none"/>
        </w:rPr>
        <w:t>Should membership terminate, no part of any NASPM document may be used, reproduced, distributed or transmitted by any individual, school, or organisation.</w:t>
      </w:r>
    </w:p>
    <w:p w14:paraId="3631BFC4" w14:textId="77777777" w:rsidR="000528D4" w:rsidRPr="0046378D" w:rsidRDefault="000528D4" w:rsidP="005B2C92">
      <w:pPr>
        <w:rPr>
          <w:sz w:val="24"/>
          <w:szCs w:val="24"/>
          <w:lang w:val="en-US"/>
        </w:rPr>
      </w:pPr>
      <w:bookmarkStart w:id="6" w:name="_GoBack"/>
      <w:bookmarkEnd w:id="6"/>
    </w:p>
    <w:sectPr w:rsidR="000528D4" w:rsidRPr="0046378D" w:rsidSect="007C6026">
      <w:headerReference w:type="default" r:id="rId8"/>
      <w:footerReference w:type="default" r:id="rId9"/>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47C20F" w14:textId="77777777" w:rsidR="007C6026" w:rsidRDefault="007C6026" w:rsidP="007C6026">
      <w:pPr>
        <w:spacing w:after="0" w:line="240" w:lineRule="auto"/>
      </w:pPr>
      <w:r>
        <w:separator/>
      </w:r>
    </w:p>
  </w:endnote>
  <w:endnote w:type="continuationSeparator" w:id="0">
    <w:p w14:paraId="7CCB92DD" w14:textId="77777777" w:rsidR="007C6026" w:rsidRDefault="007C6026" w:rsidP="007C60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Lexend Deca Light">
    <w:altName w:val="Calibri"/>
    <w:charset w:val="00"/>
    <w:family w:val="auto"/>
    <w:pitch w:val="variable"/>
    <w:sig w:usb0="A00000FF" w:usb1="4000205B" w:usb2="00000000" w:usb3="00000000" w:csb0="00000193"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92540270"/>
      <w:docPartObj>
        <w:docPartGallery w:val="Page Numbers (Bottom of Page)"/>
        <w:docPartUnique/>
      </w:docPartObj>
    </w:sdtPr>
    <w:sdtEndPr>
      <w:rPr>
        <w:color w:val="7F7F7F" w:themeColor="background1" w:themeShade="7F"/>
        <w:spacing w:val="60"/>
      </w:rPr>
    </w:sdtEndPr>
    <w:sdtContent>
      <w:p w14:paraId="2A1A595E" w14:textId="3AD7BCF7" w:rsidR="007C6026" w:rsidRDefault="007C6026" w:rsidP="007C6026">
        <w:pPr>
          <w:pStyle w:val="Footer"/>
          <w:pBdr>
            <w:top w:val="single" w:sz="4" w:space="1" w:color="D9D9D9" w:themeColor="background1" w:themeShade="D9"/>
          </w:pBdr>
          <w:tabs>
            <w:tab w:val="clear" w:pos="4513"/>
            <w:tab w:val="clear" w:pos="9026"/>
          </w:tabs>
          <w:rPr>
            <w:b/>
            <w:bCs/>
          </w:rPr>
        </w:pPr>
        <w:r w:rsidRPr="007C6026">
          <w:rPr>
            <w:rFonts w:ascii="Arial" w:hAnsi="Arial" w:cs="Arial"/>
            <w:sz w:val="24"/>
          </w:rPr>
          <w:fldChar w:fldCharType="begin"/>
        </w:r>
        <w:r w:rsidRPr="007C6026">
          <w:rPr>
            <w:rFonts w:ascii="Arial" w:hAnsi="Arial" w:cs="Arial"/>
            <w:sz w:val="24"/>
          </w:rPr>
          <w:instrText xml:space="preserve"> PAGE   \* MERGEFORMAT </w:instrText>
        </w:r>
        <w:r w:rsidRPr="007C6026">
          <w:rPr>
            <w:rFonts w:ascii="Arial" w:hAnsi="Arial" w:cs="Arial"/>
            <w:sz w:val="24"/>
          </w:rPr>
          <w:fldChar w:fldCharType="separate"/>
        </w:r>
        <w:r w:rsidR="000528D4" w:rsidRPr="000528D4">
          <w:rPr>
            <w:rFonts w:ascii="Arial" w:hAnsi="Arial" w:cs="Arial"/>
            <w:b/>
            <w:bCs/>
            <w:noProof/>
            <w:sz w:val="24"/>
          </w:rPr>
          <w:t>5</w:t>
        </w:r>
        <w:r w:rsidRPr="007C6026">
          <w:rPr>
            <w:rFonts w:ascii="Arial" w:hAnsi="Arial" w:cs="Arial"/>
            <w:b/>
            <w:bCs/>
            <w:noProof/>
            <w:sz w:val="24"/>
          </w:rPr>
          <w:fldChar w:fldCharType="end"/>
        </w:r>
        <w:r w:rsidRPr="007C6026">
          <w:rPr>
            <w:rFonts w:ascii="Arial" w:hAnsi="Arial" w:cs="Arial"/>
            <w:b/>
            <w:bCs/>
            <w:sz w:val="24"/>
          </w:rPr>
          <w:t xml:space="preserve"> | </w:t>
        </w:r>
        <w:r w:rsidRPr="007C6026">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www.naspm.co.uk</w:t>
        </w:r>
      </w:p>
    </w:sdtContent>
  </w:sdt>
  <w:p w14:paraId="5A8585C2" w14:textId="77777777" w:rsidR="007C6026" w:rsidRDefault="007C60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B32D39" w14:textId="77777777" w:rsidR="007C6026" w:rsidRDefault="007C6026" w:rsidP="007C6026">
      <w:pPr>
        <w:spacing w:after="0" w:line="240" w:lineRule="auto"/>
      </w:pPr>
      <w:r>
        <w:separator/>
      </w:r>
    </w:p>
  </w:footnote>
  <w:footnote w:type="continuationSeparator" w:id="0">
    <w:p w14:paraId="32188244" w14:textId="77777777" w:rsidR="007C6026" w:rsidRDefault="007C6026" w:rsidP="007C60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CE060E" w14:textId="6600DA40" w:rsidR="007C6026" w:rsidRDefault="007C6026" w:rsidP="007C6026">
    <w:pPr>
      <w:pStyle w:val="Header"/>
      <w:tabs>
        <w:tab w:val="clear" w:pos="4513"/>
        <w:tab w:val="clear" w:pos="9026"/>
      </w:tabs>
    </w:pPr>
    <w:r>
      <w:t xml:space="preserve">Document 97 </w:t>
    </w:r>
    <w:r>
      <w:tab/>
    </w:r>
    <w:r>
      <w:tab/>
    </w:r>
    <w:r>
      <w:tab/>
    </w:r>
    <w:r>
      <w:tab/>
    </w:r>
    <w:r>
      <w:tab/>
    </w:r>
    <w:r>
      <w:tab/>
    </w:r>
    <w:r>
      <w:tab/>
      <w:t xml:space="preserve">    </w:t>
    </w:r>
    <w:r>
      <w:rPr>
        <w:noProof/>
        <w:lang w:eastAsia="en-GB"/>
      </w:rPr>
      <w:drawing>
        <wp:inline distT="0" distB="0" distL="0" distR="0" wp14:anchorId="4F7FF0AC" wp14:editId="7A40C874">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D22FA"/>
    <w:multiLevelType w:val="hybridMultilevel"/>
    <w:tmpl w:val="267CA8C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06260A89"/>
    <w:multiLevelType w:val="hybridMultilevel"/>
    <w:tmpl w:val="9EE64C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6A317C9"/>
    <w:multiLevelType w:val="hybridMultilevel"/>
    <w:tmpl w:val="50F2A8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AC405D7"/>
    <w:multiLevelType w:val="hybridMultilevel"/>
    <w:tmpl w:val="94445B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3C7D43"/>
    <w:multiLevelType w:val="hybridMultilevel"/>
    <w:tmpl w:val="4ECECB48"/>
    <w:lvl w:ilvl="0" w:tplc="FFFFFFFF">
      <w:start w:val="1"/>
      <w:numFmt w:val="decimal"/>
      <w:lvlText w:val="%1."/>
      <w:lvlJc w:val="left"/>
      <w:pPr>
        <w:ind w:left="360" w:hanging="360"/>
      </w:pPr>
      <w:rPr>
        <w:rFonts w:hint="default"/>
        <w:color w:val="40D1BB"/>
      </w:rPr>
    </w:lvl>
    <w:lvl w:ilvl="1" w:tplc="0809000F">
      <w:start w:val="1"/>
      <w:numFmt w:val="decimal"/>
      <w:lvlText w:val="%2."/>
      <w:lvlJc w:val="left"/>
      <w:pPr>
        <w:ind w:left="1440" w:hanging="360"/>
      </w:pPr>
      <w:rPr>
        <w:rFonts w:hint="default"/>
        <w:color w:val="40D1BB"/>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E9F5DB8"/>
    <w:multiLevelType w:val="hybridMultilevel"/>
    <w:tmpl w:val="665AF6D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 w15:restartNumberingAfterBreak="0">
    <w:nsid w:val="56AA1043"/>
    <w:multiLevelType w:val="hybridMultilevel"/>
    <w:tmpl w:val="FCC245B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7" w15:restartNumberingAfterBreak="0">
    <w:nsid w:val="68926692"/>
    <w:multiLevelType w:val="hybridMultilevel"/>
    <w:tmpl w:val="7AEC2E0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6AC971C0"/>
    <w:multiLevelType w:val="hybridMultilevel"/>
    <w:tmpl w:val="4F221F1C"/>
    <w:lvl w:ilvl="0" w:tplc="D422AD0A">
      <w:start w:val="1"/>
      <w:numFmt w:val="bullet"/>
      <w:lvlText w:val="­"/>
      <w:lvlJc w:val="left"/>
      <w:pPr>
        <w:ind w:left="720" w:hanging="360"/>
      </w:pPr>
      <w:rPr>
        <w:rFonts w:ascii="Arial" w:hAnsi="Aria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6BEF051C"/>
    <w:multiLevelType w:val="hybridMultilevel"/>
    <w:tmpl w:val="67C0B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33228B2"/>
    <w:multiLevelType w:val="hybridMultilevel"/>
    <w:tmpl w:val="F056AB9C"/>
    <w:lvl w:ilvl="0" w:tplc="6B7A8F8E">
      <w:start w:val="1"/>
      <w:numFmt w:val="bullet"/>
      <w:pStyle w:val="Bodytextbullets"/>
      <w:lvlText w:val=""/>
      <w:lvlJc w:val="left"/>
      <w:pPr>
        <w:ind w:left="360" w:hanging="360"/>
      </w:pPr>
      <w:rPr>
        <w:rFonts w:ascii="Symbol" w:hAnsi="Symbol" w:hint="default"/>
        <w:color w:val="40D1B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A0A2557"/>
    <w:multiLevelType w:val="hybridMultilevel"/>
    <w:tmpl w:val="75F0DC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
  </w:num>
  <w:num w:numId="2">
    <w:abstractNumId w:val="9"/>
  </w:num>
  <w:num w:numId="3">
    <w:abstractNumId w:val="5"/>
  </w:num>
  <w:num w:numId="4">
    <w:abstractNumId w:val="0"/>
  </w:num>
  <w:num w:numId="5">
    <w:abstractNumId w:val="8"/>
  </w:num>
  <w:num w:numId="6">
    <w:abstractNumId w:val="4"/>
  </w:num>
  <w:num w:numId="7">
    <w:abstractNumId w:val="0"/>
  </w:num>
  <w:num w:numId="8">
    <w:abstractNumId w:val="7"/>
  </w:num>
  <w:num w:numId="9">
    <w:abstractNumId w:val="11"/>
  </w:num>
  <w:num w:numId="10">
    <w:abstractNumId w:val="1"/>
  </w:num>
  <w:num w:numId="11">
    <w:abstractNumId w:val="10"/>
  </w:num>
  <w:num w:numId="12">
    <w:abstractNumId w:val="2"/>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642"/>
    <w:rsid w:val="000200F1"/>
    <w:rsid w:val="00035662"/>
    <w:rsid w:val="000528D4"/>
    <w:rsid w:val="0006043E"/>
    <w:rsid w:val="00084759"/>
    <w:rsid w:val="000930A1"/>
    <w:rsid w:val="000E2894"/>
    <w:rsid w:val="00131C98"/>
    <w:rsid w:val="00143E21"/>
    <w:rsid w:val="00163A80"/>
    <w:rsid w:val="00166048"/>
    <w:rsid w:val="00181B2B"/>
    <w:rsid w:val="00262AE2"/>
    <w:rsid w:val="002B5B85"/>
    <w:rsid w:val="002D25B6"/>
    <w:rsid w:val="002E3F28"/>
    <w:rsid w:val="00311934"/>
    <w:rsid w:val="003769A8"/>
    <w:rsid w:val="00384B19"/>
    <w:rsid w:val="003932BE"/>
    <w:rsid w:val="003B5E8C"/>
    <w:rsid w:val="00413A73"/>
    <w:rsid w:val="00424C12"/>
    <w:rsid w:val="0046378D"/>
    <w:rsid w:val="004F105F"/>
    <w:rsid w:val="00501CF7"/>
    <w:rsid w:val="005B2C92"/>
    <w:rsid w:val="005F04DC"/>
    <w:rsid w:val="005F6376"/>
    <w:rsid w:val="00611730"/>
    <w:rsid w:val="00630C9C"/>
    <w:rsid w:val="00664C89"/>
    <w:rsid w:val="006C552F"/>
    <w:rsid w:val="006D5658"/>
    <w:rsid w:val="00723E3B"/>
    <w:rsid w:val="00737D4C"/>
    <w:rsid w:val="007A5BE5"/>
    <w:rsid w:val="007C0921"/>
    <w:rsid w:val="007C4F5C"/>
    <w:rsid w:val="007C6026"/>
    <w:rsid w:val="007C7D8B"/>
    <w:rsid w:val="00834C16"/>
    <w:rsid w:val="0085345B"/>
    <w:rsid w:val="008A3B18"/>
    <w:rsid w:val="00913480"/>
    <w:rsid w:val="009523BE"/>
    <w:rsid w:val="00975D16"/>
    <w:rsid w:val="009B449A"/>
    <w:rsid w:val="00A3218B"/>
    <w:rsid w:val="00A50049"/>
    <w:rsid w:val="00AA4569"/>
    <w:rsid w:val="00AB33C6"/>
    <w:rsid w:val="00AB7B66"/>
    <w:rsid w:val="00AC74DA"/>
    <w:rsid w:val="00AD3C1B"/>
    <w:rsid w:val="00AD6635"/>
    <w:rsid w:val="00AF0A12"/>
    <w:rsid w:val="00B3318D"/>
    <w:rsid w:val="00B422BC"/>
    <w:rsid w:val="00B454B1"/>
    <w:rsid w:val="00B77E56"/>
    <w:rsid w:val="00B91A76"/>
    <w:rsid w:val="00BB5009"/>
    <w:rsid w:val="00BC0734"/>
    <w:rsid w:val="00CC0AFE"/>
    <w:rsid w:val="00CD5968"/>
    <w:rsid w:val="00D47267"/>
    <w:rsid w:val="00D72C1C"/>
    <w:rsid w:val="00D936B1"/>
    <w:rsid w:val="00DB006E"/>
    <w:rsid w:val="00DE7109"/>
    <w:rsid w:val="00E401C8"/>
    <w:rsid w:val="00E5795F"/>
    <w:rsid w:val="00EA28A8"/>
    <w:rsid w:val="00EA454B"/>
    <w:rsid w:val="00EB1FF1"/>
    <w:rsid w:val="00EE45EA"/>
    <w:rsid w:val="00EE5810"/>
    <w:rsid w:val="00F11902"/>
    <w:rsid w:val="00F315EB"/>
    <w:rsid w:val="00F46642"/>
    <w:rsid w:val="00F941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36ED418"/>
  <w15:chartTrackingRefBased/>
  <w15:docId w15:val="{FDE3EBFF-89D9-4A29-8796-3698D1D28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466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66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466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66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66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66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66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66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66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66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66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466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66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66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66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66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66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6642"/>
    <w:rPr>
      <w:rFonts w:eastAsiaTheme="majorEastAsia" w:cstheme="majorBidi"/>
      <w:color w:val="272727" w:themeColor="text1" w:themeTint="D8"/>
    </w:rPr>
  </w:style>
  <w:style w:type="paragraph" w:styleId="Title">
    <w:name w:val="Title"/>
    <w:basedOn w:val="Normal"/>
    <w:next w:val="Normal"/>
    <w:link w:val="TitleChar"/>
    <w:uiPriority w:val="10"/>
    <w:qFormat/>
    <w:rsid w:val="00F466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66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66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66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6642"/>
    <w:pPr>
      <w:spacing w:before="160"/>
      <w:jc w:val="center"/>
    </w:pPr>
    <w:rPr>
      <w:i/>
      <w:iCs/>
      <w:color w:val="404040" w:themeColor="text1" w:themeTint="BF"/>
    </w:rPr>
  </w:style>
  <w:style w:type="character" w:customStyle="1" w:styleId="QuoteChar">
    <w:name w:val="Quote Char"/>
    <w:basedOn w:val="DefaultParagraphFont"/>
    <w:link w:val="Quote"/>
    <w:uiPriority w:val="29"/>
    <w:rsid w:val="00F46642"/>
    <w:rPr>
      <w:i/>
      <w:iCs/>
      <w:color w:val="404040" w:themeColor="text1" w:themeTint="BF"/>
    </w:rPr>
  </w:style>
  <w:style w:type="paragraph" w:styleId="ListParagraph">
    <w:name w:val="List Paragraph"/>
    <w:basedOn w:val="Normal"/>
    <w:uiPriority w:val="34"/>
    <w:qFormat/>
    <w:rsid w:val="00F46642"/>
    <w:pPr>
      <w:ind w:left="720"/>
      <w:contextualSpacing/>
    </w:pPr>
  </w:style>
  <w:style w:type="character" w:styleId="IntenseEmphasis">
    <w:name w:val="Intense Emphasis"/>
    <w:basedOn w:val="DefaultParagraphFont"/>
    <w:uiPriority w:val="21"/>
    <w:qFormat/>
    <w:rsid w:val="00F46642"/>
    <w:rPr>
      <w:i/>
      <w:iCs/>
      <w:color w:val="0F4761" w:themeColor="accent1" w:themeShade="BF"/>
    </w:rPr>
  </w:style>
  <w:style w:type="paragraph" w:styleId="IntenseQuote">
    <w:name w:val="Intense Quote"/>
    <w:basedOn w:val="Normal"/>
    <w:next w:val="Normal"/>
    <w:link w:val="IntenseQuoteChar"/>
    <w:uiPriority w:val="30"/>
    <w:qFormat/>
    <w:rsid w:val="00F466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6642"/>
    <w:rPr>
      <w:i/>
      <w:iCs/>
      <w:color w:val="0F4761" w:themeColor="accent1" w:themeShade="BF"/>
    </w:rPr>
  </w:style>
  <w:style w:type="character" w:styleId="IntenseReference">
    <w:name w:val="Intense Reference"/>
    <w:basedOn w:val="DefaultParagraphFont"/>
    <w:uiPriority w:val="32"/>
    <w:qFormat/>
    <w:rsid w:val="00F46642"/>
    <w:rPr>
      <w:b/>
      <w:bCs/>
      <w:smallCaps/>
      <w:color w:val="0F4761" w:themeColor="accent1" w:themeShade="BF"/>
      <w:spacing w:val="5"/>
    </w:rPr>
  </w:style>
  <w:style w:type="paragraph" w:customStyle="1" w:styleId="Bodytext1">
    <w:name w:val="Body text 1"/>
    <w:basedOn w:val="Normal"/>
    <w:qFormat/>
    <w:rsid w:val="00723E3B"/>
    <w:pPr>
      <w:spacing w:before="120" w:after="120"/>
    </w:pPr>
    <w:rPr>
      <w:rFonts w:ascii="Lexend Deca Light" w:hAnsi="Lexend Deca Light"/>
      <w:color w:val="000000" w:themeColor="text1"/>
      <w:kern w:val="0"/>
      <w:lang w:val="en-US"/>
      <w14:ligatures w14:val="none"/>
    </w:rPr>
  </w:style>
  <w:style w:type="paragraph" w:customStyle="1" w:styleId="Bodytextbullets">
    <w:name w:val="Body text bullets"/>
    <w:basedOn w:val="ListParagraph"/>
    <w:qFormat/>
    <w:rsid w:val="00723E3B"/>
    <w:pPr>
      <w:numPr>
        <w:numId w:val="11"/>
      </w:numPr>
      <w:spacing w:before="80" w:after="80"/>
      <w:contextualSpacing w:val="0"/>
    </w:pPr>
    <w:rPr>
      <w:rFonts w:ascii="Lexend Deca Light" w:eastAsiaTheme="minorEastAsia" w:hAnsi="Lexend Deca Light"/>
      <w:color w:val="2E2726"/>
      <w:kern w:val="0"/>
      <w:lang w:val="en-US"/>
      <w14:ligatures w14:val="none"/>
    </w:rPr>
  </w:style>
  <w:style w:type="paragraph" w:styleId="Header">
    <w:name w:val="header"/>
    <w:basedOn w:val="Normal"/>
    <w:link w:val="HeaderChar"/>
    <w:uiPriority w:val="99"/>
    <w:unhideWhenUsed/>
    <w:rsid w:val="007C60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6026"/>
  </w:style>
  <w:style w:type="paragraph" w:styleId="Footer">
    <w:name w:val="footer"/>
    <w:basedOn w:val="Normal"/>
    <w:link w:val="FooterChar"/>
    <w:uiPriority w:val="99"/>
    <w:unhideWhenUsed/>
    <w:rsid w:val="007C60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6026"/>
  </w:style>
  <w:style w:type="table" w:styleId="TableGrid">
    <w:name w:val="Table Grid"/>
    <w:basedOn w:val="TableNormal"/>
    <w:uiPriority w:val="39"/>
    <w:rsid w:val="007C602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272797">
      <w:bodyDiv w:val="1"/>
      <w:marLeft w:val="0"/>
      <w:marRight w:val="0"/>
      <w:marTop w:val="0"/>
      <w:marBottom w:val="0"/>
      <w:divBdr>
        <w:top w:val="none" w:sz="0" w:space="0" w:color="auto"/>
        <w:left w:val="none" w:sz="0" w:space="0" w:color="auto"/>
        <w:bottom w:val="none" w:sz="0" w:space="0" w:color="auto"/>
        <w:right w:val="none" w:sz="0" w:space="0" w:color="auto"/>
      </w:divBdr>
    </w:div>
    <w:div w:id="1705205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5</Pages>
  <Words>1018</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mcgregor</dc:creator>
  <cp:keywords/>
  <dc:description/>
  <cp:lastModifiedBy>Denise Garner</cp:lastModifiedBy>
  <cp:revision>7</cp:revision>
  <dcterms:created xsi:type="dcterms:W3CDTF">2024-10-14T12:29:00Z</dcterms:created>
  <dcterms:modified xsi:type="dcterms:W3CDTF">2025-04-24T10:41:00Z</dcterms:modified>
</cp:coreProperties>
</file>