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261F" w:rsidRDefault="00FF3A3E" w:rsidP="00D3261F">
      <w:pPr>
        <w:pStyle w:val="BodyText"/>
        <w:spacing w:before="232"/>
        <w:ind w:right="-1"/>
        <w:rPr>
          <w:b/>
          <w:color w:val="FFFF00"/>
          <w:sz w:val="32"/>
          <w:szCs w:val="32"/>
        </w:rPr>
      </w:pPr>
      <w:r w:rsidRPr="00FF3A3E">
        <w:rPr>
          <w:rFonts w:ascii="Verdana" w:eastAsia="Verdana" w:hAnsi="Verdana" w:cs="Verdana"/>
          <w:noProof/>
          <w:lang w:val="en-GB" w:eastAsia="en-GB"/>
        </w:rPr>
        <mc:AlternateContent>
          <mc:Choice Requires="wps">
            <w:drawing>
              <wp:anchor distT="0" distB="0" distL="114300" distR="114300" simplePos="0" relativeHeight="251659264" behindDoc="0" locked="0" layoutInCell="1" allowOverlap="1" wp14:anchorId="03F4029A" wp14:editId="43147535">
                <wp:simplePos x="0" y="0"/>
                <wp:positionH relativeFrom="column">
                  <wp:posOffset>3810</wp:posOffset>
                </wp:positionH>
                <wp:positionV relativeFrom="paragraph">
                  <wp:posOffset>160655</wp:posOffset>
                </wp:positionV>
                <wp:extent cx="6105525" cy="868680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6105525" cy="86868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FF3A3E" w:rsidRPr="001E68F2" w:rsidRDefault="00FF3A3E" w:rsidP="00FF3A3E">
                            <w:pPr>
                              <w:pStyle w:val="Title"/>
                              <w:rPr>
                                <w:rFonts w:ascii="Arial" w:hAnsi="Arial" w:cs="Arial"/>
                                <w:color w:val="244061"/>
                                <w:sz w:val="100"/>
                                <w:szCs w:val="100"/>
                              </w:rPr>
                            </w:pPr>
                          </w:p>
                          <w:p w:rsidR="00FF3A3E" w:rsidRPr="001E68F2" w:rsidRDefault="00FF3A3E" w:rsidP="001E68F2">
                            <w:pPr>
                              <w:spacing w:after="0"/>
                              <w:jc w:val="center"/>
                              <w:rPr>
                                <w:rFonts w:ascii="Arial" w:hAnsi="Arial" w:cs="Arial"/>
                                <w:b/>
                                <w:color w:val="FFFF00"/>
                                <w:sz w:val="100"/>
                                <w:szCs w:val="100"/>
                              </w:rPr>
                            </w:pPr>
                            <w:r w:rsidRPr="001E68F2">
                              <w:rPr>
                                <w:rFonts w:ascii="Arial" w:hAnsi="Arial" w:cs="Arial"/>
                                <w:b/>
                                <w:color w:val="FFFF00"/>
                                <w:sz w:val="100"/>
                                <w:szCs w:val="100"/>
                              </w:rPr>
                              <w:t>Pond</w:t>
                            </w:r>
                          </w:p>
                          <w:p w:rsidR="00FF3A3E" w:rsidRDefault="00FF3A3E" w:rsidP="001E68F2">
                            <w:pPr>
                              <w:spacing w:after="0"/>
                              <w:jc w:val="center"/>
                              <w:rPr>
                                <w:rFonts w:ascii="Arial" w:hAnsi="Arial" w:cs="Arial"/>
                                <w:b/>
                                <w:color w:val="FFFF00"/>
                                <w:sz w:val="100"/>
                                <w:szCs w:val="100"/>
                              </w:rPr>
                            </w:pPr>
                            <w:r w:rsidRPr="001E68F2">
                              <w:rPr>
                                <w:rFonts w:ascii="Arial" w:hAnsi="Arial" w:cs="Arial"/>
                                <w:b/>
                                <w:color w:val="FFFF00"/>
                                <w:sz w:val="100"/>
                                <w:szCs w:val="100"/>
                              </w:rPr>
                              <w:t>Safety</w:t>
                            </w:r>
                          </w:p>
                          <w:p w:rsidR="001E68F2" w:rsidRPr="001E68F2" w:rsidRDefault="001E68F2" w:rsidP="001E68F2">
                            <w:pPr>
                              <w:spacing w:after="0"/>
                              <w:jc w:val="center"/>
                              <w:rPr>
                                <w:rFonts w:ascii="Arial" w:hAnsi="Arial" w:cs="Arial"/>
                                <w:b/>
                                <w:color w:val="FFFF00"/>
                                <w:sz w:val="50"/>
                                <w:szCs w:val="50"/>
                              </w:rPr>
                            </w:pPr>
                          </w:p>
                          <w:p w:rsidR="001E68F2" w:rsidRPr="001E68F2" w:rsidRDefault="001E68F2" w:rsidP="001E68F2">
                            <w:pPr>
                              <w:spacing w:after="0"/>
                              <w:jc w:val="center"/>
                              <w:rPr>
                                <w:rFonts w:ascii="Arial" w:hAnsi="Arial" w:cs="Arial"/>
                                <w:b/>
                                <w:color w:val="FFFF00"/>
                                <w:sz w:val="50"/>
                                <w:szCs w:val="50"/>
                              </w:rPr>
                            </w:pPr>
                            <w:r w:rsidRPr="001E68F2">
                              <w:rPr>
                                <w:rFonts w:ascii="Arial" w:hAnsi="Arial" w:cs="Arial"/>
                                <w:b/>
                                <w:color w:val="FFFF00"/>
                                <w:sz w:val="50"/>
                                <w:szCs w:val="50"/>
                              </w:rPr>
                              <w:t>Document 64</w:t>
                            </w:r>
                          </w:p>
                          <w:p w:rsidR="00FF3A3E" w:rsidRPr="001E68F2" w:rsidRDefault="00FF3A3E" w:rsidP="00FF3A3E">
                            <w:pPr>
                              <w:jc w:val="center"/>
                              <w:rPr>
                                <w:rFonts w:ascii="Arial" w:hAnsi="Arial" w:cs="Arial"/>
                                <w:b/>
                                <w:sz w:val="100"/>
                                <w:szCs w:val="100"/>
                              </w:rPr>
                            </w:pPr>
                          </w:p>
                          <w:p w:rsidR="00FF3A3E" w:rsidRPr="00FF3A3E" w:rsidRDefault="00FF3A3E" w:rsidP="00FF3A3E">
                            <w:pPr>
                              <w:jc w:val="center"/>
                              <w:rPr>
                                <w:rFonts w:ascii="Arial" w:hAnsi="Arial" w:cs="Arial"/>
                                <w:b/>
                                <w:sz w:val="96"/>
                                <w:szCs w:val="96"/>
                              </w:rPr>
                            </w:pPr>
                            <w:r>
                              <w:rPr>
                                <w:noProof/>
                                <w:lang w:eastAsia="en-GB"/>
                              </w:rPr>
                              <w:drawing>
                                <wp:inline distT="0" distB="0" distL="0" distR="0" wp14:anchorId="78607B30" wp14:editId="65BAE5AA">
                                  <wp:extent cx="4705120" cy="3124200"/>
                                  <wp:effectExtent l="0" t="0" r="635" b="0"/>
                                  <wp:docPr id="2" name="Picture 2" descr="Westdale Junior School | J.K Conservation Proj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dale Junior School | J.K Conservation Project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18795" cy="31332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3F4029A" id="_x0000_t202" coordsize="21600,21600" o:spt="202" path="m,l,21600r21600,l21600,xe">
                <v:stroke joinstyle="miter"/>
                <v:path gradientshapeok="t" o:connecttype="rect"/>
              </v:shapetype>
              <v:shape id="Text Box 9" o:spid="_x0000_s1026" type="#_x0000_t202" style="position:absolute;margin-left:.3pt;margin-top:12.65pt;width:480.75pt;height:68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" fillcolor="#10253f" strokecolor="#17375e" strokeweight="10pt">
                <v:textbox>
                  <w:txbxContent>
                    <w:p w:rsidR="00FF3A3E" w:rsidRPr="001E68F2" w:rsidRDefault="00FF3A3E" w:rsidP="00FF3A3E">
                      <w:pPr>
                        <w:pStyle w:val="Title"/>
                        <w:rPr>
                          <w:rFonts w:ascii="Arial" w:hAnsi="Arial" w:cs="Arial"/>
                          <w:color w:val="244061"/>
                          <w:sz w:val="100"/>
                          <w:szCs w:val="100"/>
                        </w:rPr>
                      </w:pPr>
                    </w:p>
                    <w:p w:rsidR="00FF3A3E" w:rsidRPr="001E68F2" w:rsidRDefault="00FF3A3E" w:rsidP="001E68F2">
                      <w:pPr>
                        <w:spacing w:after="0"/>
                        <w:jc w:val="center"/>
                        <w:rPr>
                          <w:rFonts w:ascii="Arial" w:hAnsi="Arial" w:cs="Arial"/>
                          <w:b/>
                          <w:color w:val="FFFF00"/>
                          <w:sz w:val="100"/>
                          <w:szCs w:val="100"/>
                        </w:rPr>
                      </w:pPr>
                      <w:r w:rsidRPr="001E68F2">
                        <w:rPr>
                          <w:rFonts w:ascii="Arial" w:hAnsi="Arial" w:cs="Arial"/>
                          <w:b/>
                          <w:color w:val="FFFF00"/>
                          <w:sz w:val="100"/>
                          <w:szCs w:val="100"/>
                        </w:rPr>
                        <w:t>Pond</w:t>
                      </w:r>
                    </w:p>
                    <w:p w:rsidR="00FF3A3E" w:rsidRDefault="00FF3A3E" w:rsidP="001E68F2">
                      <w:pPr>
                        <w:spacing w:after="0"/>
                        <w:jc w:val="center"/>
                        <w:rPr>
                          <w:rFonts w:ascii="Arial" w:hAnsi="Arial" w:cs="Arial"/>
                          <w:b/>
                          <w:color w:val="FFFF00"/>
                          <w:sz w:val="100"/>
                          <w:szCs w:val="100"/>
                        </w:rPr>
                      </w:pPr>
                      <w:r w:rsidRPr="001E68F2">
                        <w:rPr>
                          <w:rFonts w:ascii="Arial" w:hAnsi="Arial" w:cs="Arial"/>
                          <w:b/>
                          <w:color w:val="FFFF00"/>
                          <w:sz w:val="100"/>
                          <w:szCs w:val="100"/>
                        </w:rPr>
                        <w:t>Safety</w:t>
                      </w:r>
                    </w:p>
                    <w:p w:rsidR="001E68F2" w:rsidRPr="001E68F2" w:rsidRDefault="001E68F2" w:rsidP="001E68F2">
                      <w:pPr>
                        <w:spacing w:after="0"/>
                        <w:jc w:val="center"/>
                        <w:rPr>
                          <w:rFonts w:ascii="Arial" w:hAnsi="Arial" w:cs="Arial"/>
                          <w:b/>
                          <w:color w:val="FFFF00"/>
                          <w:sz w:val="50"/>
                          <w:szCs w:val="50"/>
                        </w:rPr>
                      </w:pPr>
                    </w:p>
                    <w:p w:rsidR="001E68F2" w:rsidRPr="001E68F2" w:rsidRDefault="001E68F2" w:rsidP="001E68F2">
                      <w:pPr>
                        <w:spacing w:after="0"/>
                        <w:jc w:val="center"/>
                        <w:rPr>
                          <w:rFonts w:ascii="Arial" w:hAnsi="Arial" w:cs="Arial"/>
                          <w:b/>
                          <w:color w:val="FFFF00"/>
                          <w:sz w:val="50"/>
                          <w:szCs w:val="50"/>
                        </w:rPr>
                      </w:pPr>
                      <w:r w:rsidRPr="001E68F2">
                        <w:rPr>
                          <w:rFonts w:ascii="Arial" w:hAnsi="Arial" w:cs="Arial"/>
                          <w:b/>
                          <w:color w:val="FFFF00"/>
                          <w:sz w:val="50"/>
                          <w:szCs w:val="50"/>
                        </w:rPr>
                        <w:t>Document 64</w:t>
                      </w:r>
                    </w:p>
                    <w:p w:rsidR="00FF3A3E" w:rsidRPr="001E68F2" w:rsidRDefault="00FF3A3E" w:rsidP="00FF3A3E">
                      <w:pPr>
                        <w:jc w:val="center"/>
                        <w:rPr>
                          <w:rFonts w:ascii="Arial" w:hAnsi="Arial" w:cs="Arial"/>
                          <w:b/>
                          <w:sz w:val="100"/>
                          <w:szCs w:val="100"/>
                        </w:rPr>
                      </w:pPr>
                    </w:p>
                    <w:p w:rsidR="00FF3A3E" w:rsidRPr="00FF3A3E" w:rsidRDefault="00FF3A3E" w:rsidP="00FF3A3E">
                      <w:pPr>
                        <w:jc w:val="center"/>
                        <w:rPr>
                          <w:rFonts w:ascii="Arial" w:hAnsi="Arial" w:cs="Arial"/>
                          <w:b/>
                          <w:sz w:val="96"/>
                          <w:szCs w:val="96"/>
                        </w:rPr>
                      </w:pPr>
                      <w:r>
                        <w:rPr>
                          <w:noProof/>
                          <w:lang w:eastAsia="en-GB"/>
                        </w:rPr>
                        <w:drawing>
                          <wp:inline distT="0" distB="0" distL="0" distR="0" wp14:anchorId="78607B30" wp14:editId="65BAE5AA">
                            <wp:extent cx="4705120" cy="3124200"/>
                            <wp:effectExtent l="0" t="0" r="635" b="0"/>
                            <wp:docPr id="2" name="Picture 2" descr="Westdale Junior School | J.K Conservation Proj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dale Junior School | J.K Conservation Project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18795" cy="3133280"/>
                                    </a:xfrm>
                                    <a:prstGeom prst="rect">
                                      <a:avLst/>
                                    </a:prstGeom>
                                    <a:noFill/>
                                    <a:ln>
                                      <a:noFill/>
                                    </a:ln>
                                  </pic:spPr>
                                </pic:pic>
                              </a:graphicData>
                            </a:graphic>
                          </wp:inline>
                        </w:drawing>
                      </w:r>
                    </w:p>
                  </w:txbxContent>
                </v:textbox>
              </v:shape>
            </w:pict>
          </mc:Fallback>
        </mc:AlternateContent>
      </w:r>
    </w:p>
    <w:p w:rsidR="00D3261F" w:rsidRDefault="00D3261F">
      <w:pPr>
        <w:rPr>
          <w:rFonts w:ascii="Arial" w:eastAsia="Arial" w:hAnsi="Arial" w:cs="Arial"/>
          <w:b/>
          <w:color w:val="FFFF00"/>
          <w:sz w:val="32"/>
          <w:szCs w:val="32"/>
          <w:lang w:val="en-US"/>
        </w:rPr>
      </w:pPr>
      <w:r>
        <w:rPr>
          <w:b/>
          <w:color w:val="FFFF00"/>
          <w:sz w:val="32"/>
          <w:szCs w:val="32"/>
        </w:rPr>
        <w:br w:type="page"/>
      </w:r>
    </w:p>
    <w:p w:rsidR="001E68F2" w:rsidRPr="001E68F2" w:rsidRDefault="001E68F2" w:rsidP="001E68F2">
      <w:pPr>
        <w:pStyle w:val="BodyText"/>
        <w:ind w:right="-1"/>
        <w:jc w:val="center"/>
        <w:rPr>
          <w:color w:val="FFFF00"/>
          <w:szCs w:val="32"/>
        </w:rPr>
      </w:pPr>
    </w:p>
    <w:p w:rsidR="00990C22" w:rsidRPr="001E68F2" w:rsidRDefault="00FF3A3E" w:rsidP="001E68F2">
      <w:pPr>
        <w:pStyle w:val="BodyText"/>
        <w:shd w:val="clear" w:color="auto" w:fill="002060"/>
        <w:ind w:right="-1"/>
        <w:jc w:val="center"/>
        <w:rPr>
          <w:b/>
          <w:color w:val="FFFF00"/>
          <w:sz w:val="36"/>
          <w:szCs w:val="32"/>
        </w:rPr>
      </w:pPr>
      <w:r w:rsidRPr="001E68F2">
        <w:rPr>
          <w:b/>
          <w:color w:val="FFFF00"/>
          <w:sz w:val="36"/>
          <w:szCs w:val="32"/>
        </w:rPr>
        <w:t>Pond Safety</w:t>
      </w:r>
    </w:p>
    <w:p w:rsidR="00990C22" w:rsidRDefault="00990C22" w:rsidP="0055582F">
      <w:pPr>
        <w:pStyle w:val="BodyText"/>
        <w:ind w:right="131"/>
        <w:rPr>
          <w:sz w:val="24"/>
          <w:szCs w:val="24"/>
        </w:rPr>
      </w:pPr>
    </w:p>
    <w:p w:rsidR="007E1D9B" w:rsidRPr="007E1D9B" w:rsidRDefault="007E1D9B" w:rsidP="00990C22">
      <w:pPr>
        <w:pStyle w:val="BodyText"/>
        <w:ind w:right="131"/>
        <w:rPr>
          <w:sz w:val="24"/>
          <w:szCs w:val="24"/>
        </w:rPr>
      </w:pPr>
      <w:r w:rsidRPr="007E1D9B">
        <w:rPr>
          <w:sz w:val="24"/>
          <w:szCs w:val="24"/>
        </w:rPr>
        <w:t xml:space="preserve">This information sheet is designed to provide some tips and guidance for </w:t>
      </w:r>
      <w:r w:rsidR="0055582F">
        <w:rPr>
          <w:sz w:val="24"/>
          <w:szCs w:val="24"/>
        </w:rPr>
        <w:t xml:space="preserve">premises </w:t>
      </w:r>
      <w:r w:rsidRPr="007E1D9B">
        <w:rPr>
          <w:sz w:val="24"/>
          <w:szCs w:val="24"/>
        </w:rPr>
        <w:t>managers and teachers or those in charge of taking children pond dipping to ensure the safety of pupils and those ponds can remain in safe use and continue to provide valuable learning opportunities.</w:t>
      </w:r>
    </w:p>
    <w:p w:rsidR="007E1D9B" w:rsidRPr="007E1D9B" w:rsidRDefault="007E1D9B" w:rsidP="00990C22">
      <w:pPr>
        <w:pStyle w:val="BodyText"/>
        <w:rPr>
          <w:sz w:val="24"/>
          <w:szCs w:val="24"/>
        </w:rPr>
      </w:pPr>
    </w:p>
    <w:p w:rsidR="007E1D9B" w:rsidRPr="00AD6469" w:rsidRDefault="007E1D9B" w:rsidP="00AD6469">
      <w:pPr>
        <w:shd w:val="clear" w:color="auto" w:fill="002060"/>
        <w:spacing w:after="0"/>
        <w:jc w:val="center"/>
        <w:rPr>
          <w:rFonts w:ascii="Arial" w:hAnsi="Arial" w:cs="Arial"/>
          <w:b/>
          <w:color w:val="FFFF00"/>
          <w:sz w:val="32"/>
          <w:szCs w:val="28"/>
        </w:rPr>
      </w:pPr>
      <w:r w:rsidRPr="00AD6469">
        <w:rPr>
          <w:rFonts w:ascii="Arial" w:hAnsi="Arial" w:cs="Arial"/>
          <w:b/>
          <w:color w:val="FFFF00"/>
          <w:sz w:val="32"/>
          <w:szCs w:val="28"/>
        </w:rPr>
        <w:t>Hazards and Risks</w:t>
      </w:r>
    </w:p>
    <w:p w:rsidR="007E1D9B" w:rsidRPr="007E1D9B" w:rsidRDefault="007E1D9B" w:rsidP="00990C22">
      <w:pPr>
        <w:pStyle w:val="BodyText"/>
        <w:rPr>
          <w:b/>
          <w:sz w:val="24"/>
          <w:szCs w:val="24"/>
        </w:rPr>
      </w:pPr>
    </w:p>
    <w:p w:rsidR="007E1D9B" w:rsidRDefault="0055582F" w:rsidP="00990C22">
      <w:pPr>
        <w:pStyle w:val="BodyText"/>
        <w:rPr>
          <w:b/>
          <w:sz w:val="24"/>
          <w:szCs w:val="24"/>
        </w:rPr>
      </w:pPr>
      <w:r>
        <w:rPr>
          <w:sz w:val="24"/>
          <w:szCs w:val="24"/>
        </w:rPr>
        <w:t xml:space="preserve">The school must have a pond risk assessment in place. </w:t>
      </w:r>
      <w:r w:rsidR="007E1D9B" w:rsidRPr="007E1D9B">
        <w:rPr>
          <w:sz w:val="24"/>
          <w:szCs w:val="24"/>
        </w:rPr>
        <w:t>When considering safety issues, and in particular the risk of drowning in a pond, there are a number of factors to assess</w:t>
      </w:r>
      <w:r w:rsidR="007E1D9B" w:rsidRPr="007E1D9B">
        <w:rPr>
          <w:b/>
          <w:sz w:val="24"/>
          <w:szCs w:val="24"/>
        </w:rPr>
        <w:t>:</w:t>
      </w:r>
    </w:p>
    <w:p w:rsidR="007E1D9B" w:rsidRPr="007E1D9B" w:rsidRDefault="007E1D9B" w:rsidP="00990C22">
      <w:pPr>
        <w:pStyle w:val="BodyText"/>
        <w:ind w:left="225"/>
        <w:rPr>
          <w:b/>
          <w:sz w:val="24"/>
          <w:szCs w:val="24"/>
        </w:rPr>
      </w:pPr>
    </w:p>
    <w:p w:rsidR="00467D41" w:rsidRPr="00467D41" w:rsidRDefault="0055582F" w:rsidP="00467D41">
      <w:pPr>
        <w:pStyle w:val="ListParagraph"/>
        <w:numPr>
          <w:ilvl w:val="0"/>
          <w:numId w:val="4"/>
        </w:numPr>
        <w:tabs>
          <w:tab w:val="left" w:pos="851"/>
        </w:tabs>
        <w:spacing w:after="240"/>
        <w:ind w:left="709" w:hanging="425"/>
        <w:rPr>
          <w:sz w:val="24"/>
          <w:szCs w:val="24"/>
        </w:rPr>
      </w:pPr>
      <w:r>
        <w:rPr>
          <w:sz w:val="24"/>
          <w:szCs w:val="24"/>
        </w:rPr>
        <w:t>The use of the pond</w:t>
      </w:r>
    </w:p>
    <w:p w:rsidR="0055582F" w:rsidRDefault="0055582F" w:rsidP="00467D41">
      <w:pPr>
        <w:pStyle w:val="ListParagraph"/>
        <w:numPr>
          <w:ilvl w:val="0"/>
          <w:numId w:val="4"/>
        </w:numPr>
        <w:tabs>
          <w:tab w:val="left" w:pos="851"/>
        </w:tabs>
        <w:spacing w:after="240"/>
        <w:ind w:left="709" w:hanging="425"/>
        <w:rPr>
          <w:sz w:val="24"/>
          <w:szCs w:val="24"/>
        </w:rPr>
      </w:pPr>
      <w:r>
        <w:rPr>
          <w:sz w:val="24"/>
          <w:szCs w:val="24"/>
        </w:rPr>
        <w:t>The structure and design of the pond</w:t>
      </w:r>
    </w:p>
    <w:p w:rsidR="0055582F" w:rsidRDefault="0055582F" w:rsidP="00467D41">
      <w:pPr>
        <w:pStyle w:val="ListParagraph"/>
        <w:numPr>
          <w:ilvl w:val="0"/>
          <w:numId w:val="4"/>
        </w:numPr>
        <w:tabs>
          <w:tab w:val="left" w:pos="851"/>
        </w:tabs>
        <w:spacing w:after="240"/>
        <w:ind w:left="709" w:hanging="425"/>
        <w:rPr>
          <w:sz w:val="24"/>
          <w:szCs w:val="24"/>
        </w:rPr>
      </w:pPr>
      <w:r>
        <w:rPr>
          <w:sz w:val="24"/>
          <w:szCs w:val="24"/>
        </w:rPr>
        <w:t xml:space="preserve">Access points to the pond </w:t>
      </w:r>
    </w:p>
    <w:p w:rsidR="007E1D9B" w:rsidRPr="007E1D9B" w:rsidRDefault="007E1D9B" w:rsidP="00467D41">
      <w:pPr>
        <w:pStyle w:val="ListParagraph"/>
        <w:numPr>
          <w:ilvl w:val="0"/>
          <w:numId w:val="4"/>
        </w:numPr>
        <w:tabs>
          <w:tab w:val="left" w:pos="851"/>
        </w:tabs>
        <w:spacing w:after="240"/>
        <w:ind w:left="709" w:hanging="425"/>
        <w:rPr>
          <w:sz w:val="24"/>
          <w:szCs w:val="24"/>
        </w:rPr>
      </w:pPr>
      <w:r w:rsidRPr="007E1D9B">
        <w:rPr>
          <w:sz w:val="24"/>
          <w:szCs w:val="24"/>
        </w:rPr>
        <w:t>Unsupervised access to the pond, particularly by younger</w:t>
      </w:r>
      <w:r w:rsidRPr="007E1D9B">
        <w:rPr>
          <w:spacing w:val="-2"/>
          <w:sz w:val="24"/>
          <w:szCs w:val="24"/>
        </w:rPr>
        <w:t xml:space="preserve"> </w:t>
      </w:r>
      <w:r w:rsidRPr="007E1D9B">
        <w:rPr>
          <w:sz w:val="24"/>
          <w:szCs w:val="24"/>
        </w:rPr>
        <w:t>children.</w:t>
      </w:r>
    </w:p>
    <w:p w:rsidR="007E1D9B" w:rsidRPr="007E1D9B" w:rsidRDefault="007E1D9B" w:rsidP="00467D41">
      <w:pPr>
        <w:pStyle w:val="ListParagraph"/>
        <w:numPr>
          <w:ilvl w:val="0"/>
          <w:numId w:val="4"/>
        </w:numPr>
        <w:tabs>
          <w:tab w:val="left" w:pos="851"/>
        </w:tabs>
        <w:spacing w:after="240"/>
        <w:ind w:left="709" w:hanging="425"/>
        <w:rPr>
          <w:sz w:val="24"/>
          <w:szCs w:val="24"/>
        </w:rPr>
      </w:pPr>
      <w:r w:rsidRPr="007E1D9B">
        <w:rPr>
          <w:sz w:val="24"/>
          <w:szCs w:val="24"/>
        </w:rPr>
        <w:t>The water as a drowning</w:t>
      </w:r>
      <w:r w:rsidRPr="007E1D9B">
        <w:rPr>
          <w:spacing w:val="-3"/>
          <w:sz w:val="24"/>
          <w:szCs w:val="24"/>
        </w:rPr>
        <w:t xml:space="preserve"> </w:t>
      </w:r>
      <w:r w:rsidRPr="007E1D9B">
        <w:rPr>
          <w:sz w:val="24"/>
          <w:szCs w:val="24"/>
        </w:rPr>
        <w:t>hazard.</w:t>
      </w:r>
    </w:p>
    <w:p w:rsidR="007E1D9B" w:rsidRPr="007E1D9B" w:rsidRDefault="007E1D9B" w:rsidP="00467D41">
      <w:pPr>
        <w:pStyle w:val="ListParagraph"/>
        <w:numPr>
          <w:ilvl w:val="0"/>
          <w:numId w:val="4"/>
        </w:numPr>
        <w:tabs>
          <w:tab w:val="left" w:pos="851"/>
        </w:tabs>
        <w:spacing w:after="240"/>
        <w:ind w:left="709" w:hanging="425"/>
        <w:rPr>
          <w:sz w:val="24"/>
          <w:szCs w:val="24"/>
        </w:rPr>
      </w:pPr>
      <w:r w:rsidRPr="007E1D9B">
        <w:rPr>
          <w:sz w:val="24"/>
          <w:szCs w:val="24"/>
        </w:rPr>
        <w:t xml:space="preserve">Water quality and associated health hazards such </w:t>
      </w:r>
      <w:r w:rsidRPr="007047BF">
        <w:rPr>
          <w:sz w:val="24"/>
          <w:szCs w:val="24"/>
        </w:rPr>
        <w:t>as</w:t>
      </w:r>
      <w:r w:rsidRPr="007047BF">
        <w:rPr>
          <w:color w:val="0000FF"/>
          <w:sz w:val="24"/>
          <w:szCs w:val="24"/>
        </w:rPr>
        <w:t xml:space="preserve"> </w:t>
      </w:r>
      <w:r w:rsidRPr="007047BF">
        <w:rPr>
          <w:sz w:val="24"/>
          <w:szCs w:val="24"/>
        </w:rPr>
        <w:t>leptospirosis</w:t>
      </w:r>
      <w:r w:rsidRPr="007E1D9B">
        <w:rPr>
          <w:color w:val="0000FF"/>
          <w:sz w:val="24"/>
          <w:szCs w:val="24"/>
        </w:rPr>
        <w:t xml:space="preserve"> </w:t>
      </w:r>
      <w:r w:rsidRPr="007E1D9B">
        <w:rPr>
          <w:sz w:val="24"/>
          <w:szCs w:val="24"/>
        </w:rPr>
        <w:t>and the effects of blue/green</w:t>
      </w:r>
      <w:r w:rsidRPr="007E1D9B">
        <w:rPr>
          <w:spacing w:val="-10"/>
          <w:sz w:val="24"/>
          <w:szCs w:val="24"/>
        </w:rPr>
        <w:t xml:space="preserve"> </w:t>
      </w:r>
      <w:r w:rsidRPr="007E1D9B">
        <w:rPr>
          <w:sz w:val="24"/>
          <w:szCs w:val="24"/>
        </w:rPr>
        <w:t>algae.</w:t>
      </w:r>
    </w:p>
    <w:p w:rsidR="007E1D9B" w:rsidRPr="007E1D9B" w:rsidRDefault="007E1D9B" w:rsidP="00467D41">
      <w:pPr>
        <w:pStyle w:val="ListParagraph"/>
        <w:numPr>
          <w:ilvl w:val="0"/>
          <w:numId w:val="4"/>
        </w:numPr>
        <w:tabs>
          <w:tab w:val="left" w:pos="851"/>
        </w:tabs>
        <w:ind w:left="709" w:hanging="425"/>
        <w:rPr>
          <w:sz w:val="24"/>
          <w:szCs w:val="24"/>
        </w:rPr>
      </w:pPr>
      <w:r w:rsidRPr="007E1D9B">
        <w:rPr>
          <w:sz w:val="24"/>
          <w:szCs w:val="24"/>
        </w:rPr>
        <w:t>Interaction of the water with features such as steep banks, slips, trips and falls, silt, and overhanging</w:t>
      </w:r>
      <w:r w:rsidRPr="007E1D9B">
        <w:rPr>
          <w:spacing w:val="-10"/>
          <w:sz w:val="24"/>
          <w:szCs w:val="24"/>
        </w:rPr>
        <w:t xml:space="preserve"> </w:t>
      </w:r>
      <w:r w:rsidRPr="007E1D9B">
        <w:rPr>
          <w:sz w:val="24"/>
          <w:szCs w:val="24"/>
        </w:rPr>
        <w:t>branches.</w:t>
      </w:r>
    </w:p>
    <w:p w:rsidR="007E1D9B" w:rsidRPr="007E1D9B" w:rsidRDefault="007E1D9B" w:rsidP="00467D41">
      <w:pPr>
        <w:pStyle w:val="BodyText"/>
        <w:rPr>
          <w:sz w:val="24"/>
          <w:szCs w:val="24"/>
        </w:rPr>
      </w:pPr>
    </w:p>
    <w:p w:rsidR="007E1D9B" w:rsidRPr="00AD6469" w:rsidRDefault="001E68F2" w:rsidP="00AD6469">
      <w:pPr>
        <w:shd w:val="clear" w:color="auto" w:fill="002060"/>
        <w:spacing w:after="0"/>
        <w:jc w:val="center"/>
        <w:rPr>
          <w:rFonts w:ascii="Arial" w:hAnsi="Arial" w:cs="Arial"/>
          <w:b/>
          <w:color w:val="FFFF00"/>
          <w:sz w:val="32"/>
          <w:szCs w:val="28"/>
        </w:rPr>
      </w:pPr>
      <w:r w:rsidRPr="00AD6469">
        <w:rPr>
          <w:rFonts w:ascii="Arial" w:hAnsi="Arial" w:cs="Arial"/>
          <w:b/>
          <w:color w:val="FFFF00"/>
          <w:sz w:val="32"/>
          <w:szCs w:val="28"/>
        </w:rPr>
        <w:t>Controls and Actions to Consider When Assessing the Risk:</w:t>
      </w:r>
    </w:p>
    <w:p w:rsidR="007E1D9B" w:rsidRPr="007E1D9B" w:rsidRDefault="007E1D9B" w:rsidP="00990C22">
      <w:pPr>
        <w:pStyle w:val="BodyText"/>
        <w:rPr>
          <w:b/>
          <w:sz w:val="24"/>
          <w:szCs w:val="24"/>
        </w:rPr>
      </w:pPr>
    </w:p>
    <w:p w:rsidR="007E1D9B" w:rsidRPr="00990C22" w:rsidRDefault="007E1D9B" w:rsidP="00467D41">
      <w:pPr>
        <w:pStyle w:val="BodyText"/>
        <w:numPr>
          <w:ilvl w:val="0"/>
          <w:numId w:val="3"/>
        </w:numPr>
        <w:tabs>
          <w:tab w:val="left" w:pos="709"/>
        </w:tabs>
        <w:spacing w:after="240"/>
        <w:ind w:left="709" w:right="342" w:hanging="425"/>
        <w:rPr>
          <w:sz w:val="24"/>
          <w:szCs w:val="24"/>
        </w:rPr>
      </w:pPr>
      <w:r w:rsidRPr="00990C22">
        <w:rPr>
          <w:sz w:val="24"/>
          <w:szCs w:val="24"/>
        </w:rPr>
        <w:t>The pond area is secured by a fence and a locked gate to prevent pupils gaining unsupervised access. Or</w:t>
      </w:r>
      <w:r w:rsidRPr="00990C22">
        <w:rPr>
          <w:spacing w:val="-35"/>
          <w:sz w:val="24"/>
          <w:szCs w:val="24"/>
        </w:rPr>
        <w:t xml:space="preserve"> </w:t>
      </w:r>
      <w:r w:rsidRPr="00990C22">
        <w:rPr>
          <w:sz w:val="24"/>
          <w:szCs w:val="24"/>
        </w:rPr>
        <w:t>covered with a rigid steel mesh when not in use. The fence should be 1.1 metres high with 100mm spaced vertical bars in accordance with The Royal Society for the Prevention of Accidents (RoSPA)</w:t>
      </w:r>
      <w:r w:rsidR="00071113">
        <w:rPr>
          <w:spacing w:val="-5"/>
          <w:sz w:val="24"/>
          <w:szCs w:val="24"/>
        </w:rPr>
        <w:t xml:space="preserve"> r</w:t>
      </w:r>
      <w:r w:rsidRPr="00990C22">
        <w:rPr>
          <w:sz w:val="24"/>
          <w:szCs w:val="24"/>
        </w:rPr>
        <w:t>ecommendations.</w:t>
      </w:r>
    </w:p>
    <w:p w:rsidR="007E1D9B" w:rsidRPr="007E1D9B" w:rsidRDefault="007E1D9B" w:rsidP="00467D41">
      <w:pPr>
        <w:pStyle w:val="BodyText"/>
        <w:numPr>
          <w:ilvl w:val="0"/>
          <w:numId w:val="3"/>
        </w:numPr>
        <w:tabs>
          <w:tab w:val="left" w:pos="709"/>
        </w:tabs>
        <w:spacing w:after="240" w:line="229" w:lineRule="exact"/>
        <w:ind w:left="709" w:hanging="425"/>
        <w:rPr>
          <w:sz w:val="24"/>
          <w:szCs w:val="24"/>
        </w:rPr>
      </w:pPr>
      <w:r w:rsidRPr="007E1D9B">
        <w:rPr>
          <w:w w:val="105"/>
          <w:sz w:val="24"/>
          <w:szCs w:val="24"/>
        </w:rPr>
        <w:t>Close</w:t>
      </w:r>
      <w:r w:rsidRPr="007E1D9B">
        <w:rPr>
          <w:spacing w:val="-7"/>
          <w:w w:val="105"/>
          <w:sz w:val="24"/>
          <w:szCs w:val="24"/>
        </w:rPr>
        <w:t xml:space="preserve"> </w:t>
      </w:r>
      <w:r w:rsidRPr="007E1D9B">
        <w:rPr>
          <w:w w:val="105"/>
          <w:sz w:val="24"/>
          <w:szCs w:val="24"/>
        </w:rPr>
        <w:t>supervision</w:t>
      </w:r>
      <w:r w:rsidRPr="007E1D9B">
        <w:rPr>
          <w:spacing w:val="-7"/>
          <w:w w:val="105"/>
          <w:sz w:val="24"/>
          <w:szCs w:val="24"/>
        </w:rPr>
        <w:t xml:space="preserve"> </w:t>
      </w:r>
      <w:r w:rsidRPr="007E1D9B">
        <w:rPr>
          <w:w w:val="105"/>
          <w:sz w:val="24"/>
          <w:szCs w:val="24"/>
        </w:rPr>
        <w:t>is</w:t>
      </w:r>
      <w:r w:rsidRPr="007E1D9B">
        <w:rPr>
          <w:spacing w:val="-4"/>
          <w:w w:val="105"/>
          <w:sz w:val="24"/>
          <w:szCs w:val="24"/>
        </w:rPr>
        <w:t xml:space="preserve"> </w:t>
      </w:r>
      <w:r w:rsidRPr="007E1D9B">
        <w:rPr>
          <w:w w:val="105"/>
          <w:sz w:val="24"/>
          <w:szCs w:val="24"/>
        </w:rPr>
        <w:t>provided</w:t>
      </w:r>
      <w:r w:rsidRPr="007E1D9B">
        <w:rPr>
          <w:spacing w:val="-7"/>
          <w:w w:val="105"/>
          <w:sz w:val="24"/>
          <w:szCs w:val="24"/>
        </w:rPr>
        <w:t xml:space="preserve"> </w:t>
      </w:r>
      <w:r w:rsidRPr="007E1D9B">
        <w:rPr>
          <w:w w:val="105"/>
          <w:sz w:val="24"/>
          <w:szCs w:val="24"/>
        </w:rPr>
        <w:t>by</w:t>
      </w:r>
      <w:r w:rsidRPr="007E1D9B">
        <w:rPr>
          <w:spacing w:val="-10"/>
          <w:w w:val="105"/>
          <w:sz w:val="24"/>
          <w:szCs w:val="24"/>
        </w:rPr>
        <w:t xml:space="preserve"> </w:t>
      </w:r>
      <w:r w:rsidRPr="007E1D9B">
        <w:rPr>
          <w:w w:val="105"/>
          <w:sz w:val="24"/>
          <w:szCs w:val="24"/>
        </w:rPr>
        <w:t>staff</w:t>
      </w:r>
      <w:r w:rsidRPr="007E1D9B">
        <w:rPr>
          <w:spacing w:val="-5"/>
          <w:w w:val="105"/>
          <w:sz w:val="24"/>
          <w:szCs w:val="24"/>
        </w:rPr>
        <w:t xml:space="preserve"> </w:t>
      </w:r>
      <w:r w:rsidRPr="007E1D9B">
        <w:rPr>
          <w:w w:val="105"/>
          <w:sz w:val="24"/>
          <w:szCs w:val="24"/>
        </w:rPr>
        <w:t>during</w:t>
      </w:r>
      <w:r w:rsidRPr="007E1D9B">
        <w:rPr>
          <w:spacing w:val="-5"/>
          <w:w w:val="105"/>
          <w:sz w:val="24"/>
          <w:szCs w:val="24"/>
        </w:rPr>
        <w:t xml:space="preserve"> </w:t>
      </w:r>
      <w:r w:rsidRPr="007E1D9B">
        <w:rPr>
          <w:w w:val="105"/>
          <w:sz w:val="24"/>
          <w:szCs w:val="24"/>
        </w:rPr>
        <w:t>visits</w:t>
      </w:r>
      <w:r w:rsidRPr="007E1D9B">
        <w:rPr>
          <w:spacing w:val="-6"/>
          <w:w w:val="105"/>
          <w:sz w:val="24"/>
          <w:szCs w:val="24"/>
        </w:rPr>
        <w:t xml:space="preserve"> </w:t>
      </w:r>
      <w:r w:rsidRPr="007E1D9B">
        <w:rPr>
          <w:w w:val="105"/>
          <w:sz w:val="24"/>
          <w:szCs w:val="24"/>
        </w:rPr>
        <w:t>to</w:t>
      </w:r>
      <w:r w:rsidRPr="007E1D9B">
        <w:rPr>
          <w:spacing w:val="-5"/>
          <w:w w:val="105"/>
          <w:sz w:val="24"/>
          <w:szCs w:val="24"/>
        </w:rPr>
        <w:t xml:space="preserve"> </w:t>
      </w:r>
      <w:r w:rsidRPr="007E1D9B">
        <w:rPr>
          <w:w w:val="105"/>
          <w:sz w:val="24"/>
          <w:szCs w:val="24"/>
        </w:rPr>
        <w:t>the</w:t>
      </w:r>
      <w:r w:rsidRPr="007E1D9B">
        <w:rPr>
          <w:spacing w:val="-6"/>
          <w:w w:val="105"/>
          <w:sz w:val="24"/>
          <w:szCs w:val="24"/>
        </w:rPr>
        <w:t xml:space="preserve"> </w:t>
      </w:r>
      <w:r w:rsidRPr="007E1D9B">
        <w:rPr>
          <w:w w:val="105"/>
          <w:sz w:val="24"/>
          <w:szCs w:val="24"/>
        </w:rPr>
        <w:t>pond</w:t>
      </w:r>
      <w:r w:rsidRPr="007E1D9B">
        <w:rPr>
          <w:spacing w:val="-5"/>
          <w:w w:val="105"/>
          <w:sz w:val="24"/>
          <w:szCs w:val="24"/>
        </w:rPr>
        <w:t xml:space="preserve"> </w:t>
      </w:r>
      <w:r w:rsidRPr="007E1D9B">
        <w:rPr>
          <w:w w:val="105"/>
          <w:sz w:val="24"/>
          <w:szCs w:val="24"/>
        </w:rPr>
        <w:t>area.</w:t>
      </w:r>
    </w:p>
    <w:p w:rsidR="007E1D9B" w:rsidRPr="007E1D9B" w:rsidRDefault="007E1D9B" w:rsidP="00467D41">
      <w:pPr>
        <w:pStyle w:val="BodyText"/>
        <w:numPr>
          <w:ilvl w:val="0"/>
          <w:numId w:val="3"/>
        </w:numPr>
        <w:tabs>
          <w:tab w:val="left" w:pos="709"/>
        </w:tabs>
        <w:spacing w:after="240"/>
        <w:ind w:left="709" w:right="333" w:hanging="425"/>
        <w:rPr>
          <w:sz w:val="24"/>
          <w:szCs w:val="24"/>
        </w:rPr>
      </w:pPr>
      <w:r w:rsidRPr="007E1D9B">
        <w:rPr>
          <w:w w:val="105"/>
          <w:sz w:val="24"/>
          <w:szCs w:val="24"/>
        </w:rPr>
        <w:t>The</w:t>
      </w:r>
      <w:r w:rsidRPr="007E1D9B">
        <w:rPr>
          <w:spacing w:val="-30"/>
          <w:w w:val="105"/>
          <w:sz w:val="24"/>
          <w:szCs w:val="24"/>
        </w:rPr>
        <w:t xml:space="preserve"> </w:t>
      </w:r>
      <w:r w:rsidRPr="007E1D9B">
        <w:rPr>
          <w:w w:val="105"/>
          <w:sz w:val="24"/>
          <w:szCs w:val="24"/>
        </w:rPr>
        <w:t>pond</w:t>
      </w:r>
      <w:r w:rsidRPr="007E1D9B">
        <w:rPr>
          <w:spacing w:val="-28"/>
          <w:w w:val="105"/>
          <w:sz w:val="24"/>
          <w:szCs w:val="24"/>
        </w:rPr>
        <w:t xml:space="preserve"> </w:t>
      </w:r>
      <w:r w:rsidRPr="007E1D9B">
        <w:rPr>
          <w:w w:val="105"/>
          <w:sz w:val="24"/>
          <w:szCs w:val="24"/>
        </w:rPr>
        <w:t>is</w:t>
      </w:r>
      <w:r w:rsidRPr="007E1D9B">
        <w:rPr>
          <w:spacing w:val="-29"/>
          <w:w w:val="105"/>
          <w:sz w:val="24"/>
          <w:szCs w:val="24"/>
        </w:rPr>
        <w:t xml:space="preserve"> </w:t>
      </w:r>
      <w:r w:rsidRPr="007E1D9B">
        <w:rPr>
          <w:w w:val="105"/>
          <w:sz w:val="24"/>
          <w:szCs w:val="24"/>
        </w:rPr>
        <w:t>not</w:t>
      </w:r>
      <w:r w:rsidRPr="007E1D9B">
        <w:rPr>
          <w:spacing w:val="-30"/>
          <w:w w:val="105"/>
          <w:sz w:val="24"/>
          <w:szCs w:val="24"/>
        </w:rPr>
        <w:t xml:space="preserve"> </w:t>
      </w:r>
      <w:r w:rsidRPr="007E1D9B">
        <w:rPr>
          <w:w w:val="105"/>
          <w:sz w:val="24"/>
          <w:szCs w:val="24"/>
        </w:rPr>
        <w:t>deep</w:t>
      </w:r>
      <w:r w:rsidRPr="007E1D9B">
        <w:rPr>
          <w:spacing w:val="-29"/>
          <w:w w:val="105"/>
          <w:sz w:val="24"/>
          <w:szCs w:val="24"/>
        </w:rPr>
        <w:t xml:space="preserve"> </w:t>
      </w:r>
      <w:r w:rsidRPr="007E1D9B">
        <w:rPr>
          <w:w w:val="105"/>
          <w:sz w:val="24"/>
          <w:szCs w:val="24"/>
        </w:rPr>
        <w:t>(recommended</w:t>
      </w:r>
      <w:r w:rsidRPr="007E1D9B">
        <w:rPr>
          <w:spacing w:val="-29"/>
          <w:w w:val="105"/>
          <w:sz w:val="24"/>
          <w:szCs w:val="24"/>
        </w:rPr>
        <w:t xml:space="preserve"> </w:t>
      </w:r>
      <w:r w:rsidRPr="007E1D9B">
        <w:rPr>
          <w:w w:val="105"/>
          <w:sz w:val="24"/>
          <w:szCs w:val="24"/>
        </w:rPr>
        <w:t>less</w:t>
      </w:r>
      <w:r w:rsidRPr="007E1D9B">
        <w:rPr>
          <w:spacing w:val="-29"/>
          <w:w w:val="105"/>
          <w:sz w:val="24"/>
          <w:szCs w:val="24"/>
        </w:rPr>
        <w:t xml:space="preserve"> </w:t>
      </w:r>
      <w:r w:rsidRPr="007E1D9B">
        <w:rPr>
          <w:w w:val="105"/>
          <w:sz w:val="24"/>
          <w:szCs w:val="24"/>
        </w:rPr>
        <w:t>than</w:t>
      </w:r>
      <w:r w:rsidRPr="007E1D9B">
        <w:rPr>
          <w:spacing w:val="-28"/>
          <w:w w:val="105"/>
          <w:sz w:val="24"/>
          <w:szCs w:val="24"/>
        </w:rPr>
        <w:t xml:space="preserve"> </w:t>
      </w:r>
      <w:r w:rsidRPr="007E1D9B">
        <w:rPr>
          <w:w w:val="105"/>
          <w:sz w:val="24"/>
          <w:szCs w:val="24"/>
        </w:rPr>
        <w:t>500mm)</w:t>
      </w:r>
      <w:r w:rsidRPr="007E1D9B">
        <w:rPr>
          <w:spacing w:val="-29"/>
          <w:w w:val="105"/>
          <w:sz w:val="24"/>
          <w:szCs w:val="24"/>
        </w:rPr>
        <w:t xml:space="preserve"> </w:t>
      </w:r>
      <w:r w:rsidRPr="007E1D9B">
        <w:rPr>
          <w:w w:val="105"/>
          <w:sz w:val="24"/>
          <w:szCs w:val="24"/>
        </w:rPr>
        <w:t>and</w:t>
      </w:r>
      <w:r w:rsidRPr="007E1D9B">
        <w:rPr>
          <w:spacing w:val="-29"/>
          <w:w w:val="105"/>
          <w:sz w:val="24"/>
          <w:szCs w:val="24"/>
        </w:rPr>
        <w:t xml:space="preserve"> </w:t>
      </w:r>
      <w:r w:rsidRPr="007E1D9B">
        <w:rPr>
          <w:w w:val="105"/>
          <w:sz w:val="24"/>
          <w:szCs w:val="24"/>
        </w:rPr>
        <w:t>has</w:t>
      </w:r>
      <w:r w:rsidRPr="007E1D9B">
        <w:rPr>
          <w:spacing w:val="-29"/>
          <w:w w:val="105"/>
          <w:sz w:val="24"/>
          <w:szCs w:val="24"/>
        </w:rPr>
        <w:t xml:space="preserve"> </w:t>
      </w:r>
      <w:r w:rsidRPr="007E1D9B">
        <w:rPr>
          <w:w w:val="105"/>
          <w:sz w:val="24"/>
          <w:szCs w:val="24"/>
        </w:rPr>
        <w:t>gradually</w:t>
      </w:r>
      <w:r w:rsidRPr="007E1D9B">
        <w:rPr>
          <w:spacing w:val="-31"/>
          <w:w w:val="105"/>
          <w:sz w:val="24"/>
          <w:szCs w:val="24"/>
        </w:rPr>
        <w:t xml:space="preserve"> </w:t>
      </w:r>
      <w:r w:rsidRPr="007E1D9B">
        <w:rPr>
          <w:w w:val="105"/>
          <w:sz w:val="24"/>
          <w:szCs w:val="24"/>
        </w:rPr>
        <w:t>sloping</w:t>
      </w:r>
      <w:r w:rsidRPr="007E1D9B">
        <w:rPr>
          <w:spacing w:val="-29"/>
          <w:w w:val="105"/>
          <w:sz w:val="24"/>
          <w:szCs w:val="24"/>
        </w:rPr>
        <w:t xml:space="preserve"> </w:t>
      </w:r>
      <w:r w:rsidRPr="007E1D9B">
        <w:rPr>
          <w:w w:val="105"/>
          <w:sz w:val="24"/>
          <w:szCs w:val="24"/>
        </w:rPr>
        <w:t>sides.</w:t>
      </w:r>
      <w:r w:rsidRPr="007E1D9B">
        <w:rPr>
          <w:spacing w:val="-30"/>
          <w:w w:val="105"/>
          <w:sz w:val="24"/>
          <w:szCs w:val="24"/>
        </w:rPr>
        <w:t xml:space="preserve"> </w:t>
      </w:r>
      <w:r w:rsidRPr="007E1D9B">
        <w:rPr>
          <w:w w:val="105"/>
          <w:sz w:val="24"/>
          <w:szCs w:val="24"/>
        </w:rPr>
        <w:t>This</w:t>
      </w:r>
      <w:r w:rsidRPr="007E1D9B">
        <w:rPr>
          <w:spacing w:val="-29"/>
          <w:w w:val="105"/>
          <w:sz w:val="24"/>
          <w:szCs w:val="24"/>
        </w:rPr>
        <w:t xml:space="preserve"> </w:t>
      </w:r>
      <w:r w:rsidRPr="007E1D9B">
        <w:rPr>
          <w:w w:val="105"/>
          <w:sz w:val="24"/>
          <w:szCs w:val="24"/>
        </w:rPr>
        <w:t>allows</w:t>
      </w:r>
      <w:r w:rsidRPr="007E1D9B">
        <w:rPr>
          <w:spacing w:val="-28"/>
          <w:w w:val="105"/>
          <w:sz w:val="24"/>
          <w:szCs w:val="24"/>
        </w:rPr>
        <w:t xml:space="preserve"> </w:t>
      </w:r>
      <w:r w:rsidRPr="007E1D9B">
        <w:rPr>
          <w:w w:val="105"/>
          <w:sz w:val="24"/>
          <w:szCs w:val="24"/>
        </w:rPr>
        <w:t>Staff</w:t>
      </w:r>
      <w:r w:rsidRPr="007E1D9B">
        <w:rPr>
          <w:spacing w:val="-29"/>
          <w:w w:val="105"/>
          <w:sz w:val="24"/>
          <w:szCs w:val="24"/>
        </w:rPr>
        <w:t xml:space="preserve"> </w:t>
      </w:r>
      <w:r w:rsidRPr="007E1D9B">
        <w:rPr>
          <w:w w:val="105"/>
          <w:sz w:val="24"/>
          <w:szCs w:val="24"/>
        </w:rPr>
        <w:t>to</w:t>
      </w:r>
      <w:r w:rsidRPr="007E1D9B">
        <w:rPr>
          <w:spacing w:val="-29"/>
          <w:w w:val="105"/>
          <w:sz w:val="24"/>
          <w:szCs w:val="24"/>
        </w:rPr>
        <w:t xml:space="preserve"> </w:t>
      </w:r>
      <w:r w:rsidRPr="007E1D9B">
        <w:rPr>
          <w:w w:val="105"/>
          <w:sz w:val="24"/>
          <w:szCs w:val="24"/>
        </w:rPr>
        <w:t>easily carry out a wading rescue if a pupil falls</w:t>
      </w:r>
      <w:r w:rsidRPr="007E1D9B">
        <w:rPr>
          <w:spacing w:val="-41"/>
          <w:w w:val="105"/>
          <w:sz w:val="24"/>
          <w:szCs w:val="24"/>
        </w:rPr>
        <w:t xml:space="preserve"> </w:t>
      </w:r>
      <w:r w:rsidRPr="007E1D9B">
        <w:rPr>
          <w:w w:val="105"/>
          <w:sz w:val="24"/>
          <w:szCs w:val="24"/>
        </w:rPr>
        <w:t>in.</w:t>
      </w:r>
      <w:r w:rsidR="0055582F">
        <w:rPr>
          <w:w w:val="105"/>
          <w:sz w:val="24"/>
          <w:szCs w:val="24"/>
        </w:rPr>
        <w:t xml:space="preserve"> The risk consider the depth of the pond with the use and drowning risks with control measures in place. </w:t>
      </w:r>
    </w:p>
    <w:p w:rsidR="007E1D9B" w:rsidRPr="007E1D9B" w:rsidRDefault="007E1D9B" w:rsidP="00467D41">
      <w:pPr>
        <w:pStyle w:val="BodyText"/>
        <w:numPr>
          <w:ilvl w:val="0"/>
          <w:numId w:val="3"/>
        </w:numPr>
        <w:tabs>
          <w:tab w:val="left" w:pos="709"/>
        </w:tabs>
        <w:spacing w:after="240"/>
        <w:ind w:left="709" w:right="131" w:hanging="425"/>
        <w:rPr>
          <w:sz w:val="24"/>
          <w:szCs w:val="24"/>
        </w:rPr>
      </w:pPr>
      <w:r w:rsidRPr="007E1D9B">
        <w:rPr>
          <w:w w:val="105"/>
          <w:sz w:val="24"/>
          <w:szCs w:val="24"/>
        </w:rPr>
        <w:t>Reach</w:t>
      </w:r>
      <w:r w:rsidRPr="007E1D9B">
        <w:rPr>
          <w:spacing w:val="-35"/>
          <w:w w:val="105"/>
          <w:sz w:val="24"/>
          <w:szCs w:val="24"/>
        </w:rPr>
        <w:t xml:space="preserve"> </w:t>
      </w:r>
      <w:r w:rsidRPr="007E1D9B">
        <w:rPr>
          <w:w w:val="105"/>
          <w:sz w:val="24"/>
          <w:szCs w:val="24"/>
        </w:rPr>
        <w:t>poles,</w:t>
      </w:r>
      <w:r w:rsidRPr="007E1D9B">
        <w:rPr>
          <w:spacing w:val="-34"/>
          <w:w w:val="105"/>
          <w:sz w:val="24"/>
          <w:szCs w:val="24"/>
        </w:rPr>
        <w:t xml:space="preserve"> </w:t>
      </w:r>
      <w:r w:rsidRPr="007E1D9B">
        <w:rPr>
          <w:w w:val="105"/>
          <w:sz w:val="24"/>
          <w:szCs w:val="24"/>
        </w:rPr>
        <w:t>details</w:t>
      </w:r>
      <w:r w:rsidRPr="007E1D9B">
        <w:rPr>
          <w:spacing w:val="-34"/>
          <w:w w:val="105"/>
          <w:sz w:val="24"/>
          <w:szCs w:val="24"/>
        </w:rPr>
        <w:t xml:space="preserve"> </w:t>
      </w:r>
      <w:r w:rsidRPr="007E1D9B">
        <w:rPr>
          <w:w w:val="105"/>
          <w:sz w:val="24"/>
          <w:szCs w:val="24"/>
        </w:rPr>
        <w:t>of</w:t>
      </w:r>
      <w:r w:rsidRPr="007E1D9B">
        <w:rPr>
          <w:spacing w:val="-33"/>
          <w:w w:val="105"/>
          <w:sz w:val="24"/>
          <w:szCs w:val="24"/>
        </w:rPr>
        <w:t xml:space="preserve"> </w:t>
      </w:r>
      <w:r w:rsidRPr="007E1D9B">
        <w:rPr>
          <w:w w:val="105"/>
          <w:sz w:val="24"/>
          <w:szCs w:val="24"/>
        </w:rPr>
        <w:t>the</w:t>
      </w:r>
      <w:r w:rsidRPr="007E1D9B">
        <w:rPr>
          <w:spacing w:val="-33"/>
          <w:w w:val="105"/>
          <w:sz w:val="24"/>
          <w:szCs w:val="24"/>
        </w:rPr>
        <w:t xml:space="preserve"> </w:t>
      </w:r>
      <w:r w:rsidRPr="007E1D9B">
        <w:rPr>
          <w:w w:val="105"/>
          <w:sz w:val="24"/>
          <w:szCs w:val="24"/>
        </w:rPr>
        <w:t>risk</w:t>
      </w:r>
      <w:r w:rsidRPr="007E1D9B">
        <w:rPr>
          <w:spacing w:val="-33"/>
          <w:w w:val="105"/>
          <w:sz w:val="24"/>
          <w:szCs w:val="24"/>
        </w:rPr>
        <w:t xml:space="preserve"> </w:t>
      </w:r>
      <w:r w:rsidRPr="007E1D9B">
        <w:rPr>
          <w:w w:val="105"/>
          <w:sz w:val="24"/>
          <w:szCs w:val="24"/>
        </w:rPr>
        <w:t>assessment,</w:t>
      </w:r>
      <w:r w:rsidRPr="007E1D9B">
        <w:rPr>
          <w:spacing w:val="-34"/>
          <w:w w:val="105"/>
          <w:sz w:val="24"/>
          <w:szCs w:val="24"/>
        </w:rPr>
        <w:t xml:space="preserve"> </w:t>
      </w:r>
      <w:r w:rsidRPr="007E1D9B">
        <w:rPr>
          <w:w w:val="105"/>
          <w:sz w:val="24"/>
          <w:szCs w:val="24"/>
        </w:rPr>
        <w:t>and</w:t>
      </w:r>
      <w:r w:rsidRPr="007E1D9B">
        <w:rPr>
          <w:spacing w:val="-34"/>
          <w:w w:val="105"/>
          <w:sz w:val="24"/>
          <w:szCs w:val="24"/>
        </w:rPr>
        <w:t xml:space="preserve"> </w:t>
      </w:r>
      <w:r w:rsidRPr="007E1D9B">
        <w:rPr>
          <w:w w:val="105"/>
          <w:sz w:val="24"/>
          <w:szCs w:val="24"/>
        </w:rPr>
        <w:t>emergency</w:t>
      </w:r>
      <w:r w:rsidRPr="007E1D9B">
        <w:rPr>
          <w:spacing w:val="-35"/>
          <w:w w:val="105"/>
          <w:sz w:val="24"/>
          <w:szCs w:val="24"/>
        </w:rPr>
        <w:t xml:space="preserve"> </w:t>
      </w:r>
      <w:r w:rsidRPr="007E1D9B">
        <w:rPr>
          <w:w w:val="105"/>
          <w:sz w:val="24"/>
          <w:szCs w:val="24"/>
        </w:rPr>
        <w:t>action</w:t>
      </w:r>
      <w:r w:rsidRPr="007E1D9B">
        <w:rPr>
          <w:spacing w:val="-34"/>
          <w:w w:val="105"/>
          <w:sz w:val="24"/>
          <w:szCs w:val="24"/>
        </w:rPr>
        <w:t xml:space="preserve"> </w:t>
      </w:r>
      <w:r w:rsidRPr="007E1D9B">
        <w:rPr>
          <w:w w:val="105"/>
          <w:sz w:val="24"/>
          <w:szCs w:val="24"/>
        </w:rPr>
        <w:t>plans</w:t>
      </w:r>
      <w:r w:rsidRPr="007E1D9B">
        <w:rPr>
          <w:spacing w:val="-34"/>
          <w:w w:val="105"/>
          <w:sz w:val="24"/>
          <w:szCs w:val="24"/>
        </w:rPr>
        <w:t xml:space="preserve"> </w:t>
      </w:r>
      <w:r w:rsidRPr="007E1D9B">
        <w:rPr>
          <w:w w:val="105"/>
          <w:sz w:val="24"/>
          <w:szCs w:val="24"/>
        </w:rPr>
        <w:t>should</w:t>
      </w:r>
      <w:r w:rsidRPr="007E1D9B">
        <w:rPr>
          <w:spacing w:val="-33"/>
          <w:w w:val="105"/>
          <w:sz w:val="24"/>
          <w:szCs w:val="24"/>
        </w:rPr>
        <w:t xml:space="preserve"> </w:t>
      </w:r>
      <w:r w:rsidRPr="007E1D9B">
        <w:rPr>
          <w:w w:val="105"/>
          <w:sz w:val="24"/>
          <w:szCs w:val="24"/>
        </w:rPr>
        <w:t>be</w:t>
      </w:r>
      <w:r w:rsidRPr="007E1D9B">
        <w:rPr>
          <w:spacing w:val="-34"/>
          <w:w w:val="105"/>
          <w:sz w:val="24"/>
          <w:szCs w:val="24"/>
        </w:rPr>
        <w:t xml:space="preserve"> </w:t>
      </w:r>
      <w:r w:rsidRPr="007E1D9B">
        <w:rPr>
          <w:w w:val="105"/>
          <w:sz w:val="24"/>
          <w:szCs w:val="24"/>
        </w:rPr>
        <w:t>available</w:t>
      </w:r>
      <w:r w:rsidRPr="007E1D9B">
        <w:rPr>
          <w:spacing w:val="-35"/>
          <w:w w:val="105"/>
          <w:sz w:val="24"/>
          <w:szCs w:val="24"/>
        </w:rPr>
        <w:t xml:space="preserve"> </w:t>
      </w:r>
      <w:r w:rsidRPr="007E1D9B">
        <w:rPr>
          <w:w w:val="105"/>
          <w:sz w:val="24"/>
          <w:szCs w:val="24"/>
        </w:rPr>
        <w:t>to</w:t>
      </w:r>
      <w:r w:rsidRPr="007E1D9B">
        <w:rPr>
          <w:spacing w:val="-33"/>
          <w:w w:val="105"/>
          <w:sz w:val="24"/>
          <w:szCs w:val="24"/>
        </w:rPr>
        <w:t xml:space="preserve"> </w:t>
      </w:r>
      <w:r w:rsidRPr="007E1D9B">
        <w:rPr>
          <w:w w:val="105"/>
          <w:sz w:val="24"/>
          <w:szCs w:val="24"/>
        </w:rPr>
        <w:t>teachers</w:t>
      </w:r>
      <w:r w:rsidRPr="007E1D9B">
        <w:rPr>
          <w:spacing w:val="-34"/>
          <w:w w:val="105"/>
          <w:sz w:val="24"/>
          <w:szCs w:val="24"/>
        </w:rPr>
        <w:t xml:space="preserve"> </w:t>
      </w:r>
      <w:r w:rsidRPr="007E1D9B">
        <w:rPr>
          <w:w w:val="105"/>
          <w:sz w:val="24"/>
          <w:szCs w:val="24"/>
        </w:rPr>
        <w:t>supervising the</w:t>
      </w:r>
      <w:r w:rsidRPr="007E1D9B">
        <w:rPr>
          <w:spacing w:val="-5"/>
          <w:w w:val="105"/>
          <w:sz w:val="24"/>
          <w:szCs w:val="24"/>
        </w:rPr>
        <w:t xml:space="preserve"> </w:t>
      </w:r>
      <w:r w:rsidRPr="007E1D9B">
        <w:rPr>
          <w:w w:val="105"/>
          <w:sz w:val="24"/>
          <w:szCs w:val="24"/>
        </w:rPr>
        <w:t>activity.</w:t>
      </w:r>
    </w:p>
    <w:p w:rsidR="007E1D9B" w:rsidRPr="007E1D9B" w:rsidRDefault="007E1D9B" w:rsidP="00467D41">
      <w:pPr>
        <w:pStyle w:val="BodyText"/>
        <w:numPr>
          <w:ilvl w:val="0"/>
          <w:numId w:val="3"/>
        </w:numPr>
        <w:tabs>
          <w:tab w:val="left" w:pos="851"/>
        </w:tabs>
        <w:spacing w:after="240"/>
        <w:ind w:left="709" w:hanging="425"/>
        <w:rPr>
          <w:sz w:val="24"/>
          <w:szCs w:val="24"/>
        </w:rPr>
      </w:pPr>
      <w:r w:rsidRPr="007E1D9B">
        <w:rPr>
          <w:w w:val="105"/>
          <w:sz w:val="24"/>
          <w:szCs w:val="24"/>
        </w:rPr>
        <w:t>Appropriate</w:t>
      </w:r>
      <w:r w:rsidRPr="007E1D9B">
        <w:rPr>
          <w:spacing w:val="-7"/>
          <w:w w:val="105"/>
          <w:sz w:val="24"/>
          <w:szCs w:val="24"/>
        </w:rPr>
        <w:t xml:space="preserve"> </w:t>
      </w:r>
      <w:r w:rsidRPr="007E1D9B">
        <w:rPr>
          <w:w w:val="105"/>
          <w:sz w:val="24"/>
          <w:szCs w:val="24"/>
        </w:rPr>
        <w:t>footwear</w:t>
      </w:r>
      <w:r w:rsidRPr="007E1D9B">
        <w:rPr>
          <w:spacing w:val="-7"/>
          <w:w w:val="105"/>
          <w:sz w:val="24"/>
          <w:szCs w:val="24"/>
        </w:rPr>
        <w:t xml:space="preserve"> </w:t>
      </w:r>
      <w:r w:rsidRPr="007E1D9B">
        <w:rPr>
          <w:w w:val="105"/>
          <w:sz w:val="24"/>
          <w:szCs w:val="24"/>
        </w:rPr>
        <w:t>should</w:t>
      </w:r>
      <w:r w:rsidRPr="007E1D9B">
        <w:rPr>
          <w:spacing w:val="-7"/>
          <w:w w:val="105"/>
          <w:sz w:val="24"/>
          <w:szCs w:val="24"/>
        </w:rPr>
        <w:t xml:space="preserve"> </w:t>
      </w:r>
      <w:r w:rsidRPr="007E1D9B">
        <w:rPr>
          <w:w w:val="105"/>
          <w:sz w:val="24"/>
          <w:szCs w:val="24"/>
        </w:rPr>
        <w:t>be</w:t>
      </w:r>
      <w:r w:rsidRPr="007E1D9B">
        <w:rPr>
          <w:spacing w:val="-5"/>
          <w:w w:val="105"/>
          <w:sz w:val="24"/>
          <w:szCs w:val="24"/>
        </w:rPr>
        <w:t xml:space="preserve"> </w:t>
      </w:r>
      <w:r w:rsidRPr="007E1D9B">
        <w:rPr>
          <w:w w:val="105"/>
          <w:sz w:val="24"/>
          <w:szCs w:val="24"/>
        </w:rPr>
        <w:t>worn</w:t>
      </w:r>
      <w:r w:rsidRPr="007E1D9B">
        <w:rPr>
          <w:spacing w:val="-7"/>
          <w:w w:val="105"/>
          <w:sz w:val="24"/>
          <w:szCs w:val="24"/>
        </w:rPr>
        <w:t xml:space="preserve"> </w:t>
      </w:r>
      <w:r w:rsidRPr="007E1D9B">
        <w:rPr>
          <w:w w:val="105"/>
          <w:sz w:val="24"/>
          <w:szCs w:val="24"/>
        </w:rPr>
        <w:t>to</w:t>
      </w:r>
      <w:r w:rsidRPr="007E1D9B">
        <w:rPr>
          <w:spacing w:val="-7"/>
          <w:w w:val="105"/>
          <w:sz w:val="24"/>
          <w:szCs w:val="24"/>
        </w:rPr>
        <w:t xml:space="preserve"> </w:t>
      </w:r>
      <w:r w:rsidRPr="007E1D9B">
        <w:rPr>
          <w:w w:val="105"/>
          <w:sz w:val="24"/>
          <w:szCs w:val="24"/>
        </w:rPr>
        <w:t>prevent</w:t>
      </w:r>
      <w:r w:rsidRPr="007E1D9B">
        <w:rPr>
          <w:spacing w:val="-7"/>
          <w:w w:val="105"/>
          <w:sz w:val="24"/>
          <w:szCs w:val="24"/>
        </w:rPr>
        <w:t xml:space="preserve"> </w:t>
      </w:r>
      <w:r w:rsidRPr="007E1D9B">
        <w:rPr>
          <w:w w:val="105"/>
          <w:sz w:val="24"/>
          <w:szCs w:val="24"/>
        </w:rPr>
        <w:t>slips,</w:t>
      </w:r>
      <w:r w:rsidRPr="007E1D9B">
        <w:rPr>
          <w:spacing w:val="-7"/>
          <w:w w:val="105"/>
          <w:sz w:val="24"/>
          <w:szCs w:val="24"/>
        </w:rPr>
        <w:t xml:space="preserve"> </w:t>
      </w:r>
      <w:r w:rsidRPr="007E1D9B">
        <w:rPr>
          <w:w w:val="105"/>
          <w:sz w:val="24"/>
          <w:szCs w:val="24"/>
        </w:rPr>
        <w:t>trips</w:t>
      </w:r>
      <w:r w:rsidRPr="007E1D9B">
        <w:rPr>
          <w:spacing w:val="-6"/>
          <w:w w:val="105"/>
          <w:sz w:val="24"/>
          <w:szCs w:val="24"/>
        </w:rPr>
        <w:t xml:space="preserve"> </w:t>
      </w:r>
      <w:r w:rsidRPr="007E1D9B">
        <w:rPr>
          <w:w w:val="105"/>
          <w:sz w:val="24"/>
          <w:szCs w:val="24"/>
        </w:rPr>
        <w:t>and</w:t>
      </w:r>
      <w:r w:rsidRPr="007E1D9B">
        <w:rPr>
          <w:spacing w:val="-5"/>
          <w:w w:val="105"/>
          <w:sz w:val="24"/>
          <w:szCs w:val="24"/>
        </w:rPr>
        <w:t xml:space="preserve"> </w:t>
      </w:r>
      <w:r w:rsidRPr="007E1D9B">
        <w:rPr>
          <w:w w:val="105"/>
          <w:sz w:val="24"/>
          <w:szCs w:val="24"/>
        </w:rPr>
        <w:t>falls.</w:t>
      </w:r>
    </w:p>
    <w:p w:rsidR="007E1D9B" w:rsidRPr="007E1D9B" w:rsidRDefault="007E1D9B" w:rsidP="00467D41">
      <w:pPr>
        <w:pStyle w:val="BodyText"/>
        <w:numPr>
          <w:ilvl w:val="0"/>
          <w:numId w:val="3"/>
        </w:numPr>
        <w:tabs>
          <w:tab w:val="left" w:pos="709"/>
        </w:tabs>
        <w:spacing w:before="1" w:after="240"/>
        <w:ind w:left="709" w:hanging="425"/>
        <w:rPr>
          <w:sz w:val="24"/>
          <w:szCs w:val="24"/>
        </w:rPr>
      </w:pPr>
      <w:r w:rsidRPr="007E1D9B">
        <w:rPr>
          <w:w w:val="110"/>
          <w:sz w:val="24"/>
          <w:szCs w:val="24"/>
        </w:rPr>
        <w:t>Good</w:t>
      </w:r>
      <w:r w:rsidRPr="007E1D9B">
        <w:rPr>
          <w:spacing w:val="-10"/>
          <w:w w:val="110"/>
          <w:sz w:val="24"/>
          <w:szCs w:val="24"/>
        </w:rPr>
        <w:t xml:space="preserve"> </w:t>
      </w:r>
      <w:r w:rsidRPr="007E1D9B">
        <w:rPr>
          <w:w w:val="110"/>
          <w:sz w:val="24"/>
          <w:szCs w:val="24"/>
        </w:rPr>
        <w:t>hygiene</w:t>
      </w:r>
      <w:r w:rsidRPr="007E1D9B">
        <w:rPr>
          <w:spacing w:val="-9"/>
          <w:w w:val="110"/>
          <w:sz w:val="24"/>
          <w:szCs w:val="24"/>
        </w:rPr>
        <w:t xml:space="preserve"> </w:t>
      </w:r>
      <w:r w:rsidRPr="007E1D9B">
        <w:rPr>
          <w:w w:val="110"/>
          <w:sz w:val="24"/>
          <w:szCs w:val="24"/>
        </w:rPr>
        <w:t>control</w:t>
      </w:r>
      <w:r w:rsidRPr="007E1D9B">
        <w:rPr>
          <w:spacing w:val="-10"/>
          <w:w w:val="110"/>
          <w:sz w:val="24"/>
          <w:szCs w:val="24"/>
        </w:rPr>
        <w:t xml:space="preserve"> </w:t>
      </w:r>
      <w:r w:rsidRPr="007E1D9B">
        <w:rPr>
          <w:w w:val="110"/>
          <w:sz w:val="24"/>
          <w:szCs w:val="24"/>
        </w:rPr>
        <w:t>should</w:t>
      </w:r>
      <w:r w:rsidRPr="007E1D9B">
        <w:rPr>
          <w:spacing w:val="-9"/>
          <w:w w:val="110"/>
          <w:sz w:val="24"/>
          <w:szCs w:val="24"/>
        </w:rPr>
        <w:t xml:space="preserve"> </w:t>
      </w:r>
      <w:r w:rsidRPr="007E1D9B">
        <w:rPr>
          <w:w w:val="110"/>
          <w:sz w:val="24"/>
          <w:szCs w:val="24"/>
        </w:rPr>
        <w:t>be</w:t>
      </w:r>
      <w:r w:rsidRPr="007E1D9B">
        <w:rPr>
          <w:spacing w:val="-10"/>
          <w:w w:val="110"/>
          <w:sz w:val="24"/>
          <w:szCs w:val="24"/>
        </w:rPr>
        <w:t xml:space="preserve"> </w:t>
      </w:r>
      <w:r w:rsidRPr="007E1D9B">
        <w:rPr>
          <w:w w:val="110"/>
          <w:sz w:val="24"/>
          <w:szCs w:val="24"/>
        </w:rPr>
        <w:t>followed.</w:t>
      </w:r>
    </w:p>
    <w:p w:rsidR="007E1D9B" w:rsidRPr="007E1D9B" w:rsidRDefault="007E1D9B" w:rsidP="007E1D9B">
      <w:pPr>
        <w:pStyle w:val="BodyText"/>
        <w:spacing w:before="7"/>
        <w:rPr>
          <w:sz w:val="24"/>
          <w:szCs w:val="24"/>
        </w:rPr>
      </w:pPr>
    </w:p>
    <w:p w:rsidR="007047BF" w:rsidRDefault="007047BF"/>
    <w:p w:rsidR="00467D41" w:rsidRDefault="00467D41"/>
    <w:tbl>
      <w:tblPr>
        <w:tblStyle w:val="TableGrid"/>
        <w:tblW w:w="9209" w:type="dxa"/>
        <w:tblLook w:val="04A0" w:firstRow="1" w:lastRow="0" w:firstColumn="1" w:lastColumn="0" w:noHBand="0" w:noVBand="1"/>
      </w:tblPr>
      <w:tblGrid>
        <w:gridCol w:w="5098"/>
        <w:gridCol w:w="1560"/>
        <w:gridCol w:w="2551"/>
      </w:tblGrid>
      <w:tr w:rsidR="007047BF" w:rsidRPr="007047BF" w:rsidTr="00F3723A">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7047BF" w:rsidRPr="007047BF" w:rsidRDefault="007047BF" w:rsidP="007047BF">
            <w:pPr>
              <w:spacing w:before="240" w:after="240"/>
              <w:jc w:val="center"/>
              <w:rPr>
                <w:rFonts w:ascii="Arial" w:hAnsi="Arial" w:cs="Arial"/>
                <w:b/>
                <w:color w:val="FFFF00"/>
                <w:sz w:val="28"/>
                <w:szCs w:val="28"/>
              </w:rPr>
            </w:pPr>
            <w:r w:rsidRPr="007047BF">
              <w:rPr>
                <w:rFonts w:ascii="Arial" w:hAnsi="Arial" w:cs="Arial"/>
                <w:b/>
                <w:color w:val="FFFF00"/>
                <w:sz w:val="28"/>
                <w:szCs w:val="28"/>
              </w:rPr>
              <w:t>Guidance Version Control</w:t>
            </w:r>
          </w:p>
        </w:tc>
      </w:tr>
      <w:tr w:rsidR="007047BF" w:rsidRPr="007047BF" w:rsidTr="00F3723A">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7047BF" w:rsidRPr="007047BF" w:rsidRDefault="007047BF" w:rsidP="007047BF">
            <w:pPr>
              <w:spacing w:before="240" w:after="240"/>
              <w:jc w:val="center"/>
              <w:rPr>
                <w:rFonts w:ascii="Arial" w:hAnsi="Arial" w:cs="Arial"/>
                <w:b/>
                <w:color w:val="FFFF00"/>
                <w:sz w:val="28"/>
                <w:szCs w:val="28"/>
              </w:rPr>
            </w:pPr>
            <w:r w:rsidRPr="007047BF">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7047BF" w:rsidRPr="007047BF" w:rsidRDefault="007047BF" w:rsidP="007047BF">
            <w:pPr>
              <w:spacing w:before="240" w:after="240"/>
              <w:jc w:val="center"/>
              <w:rPr>
                <w:rFonts w:ascii="Arial" w:hAnsi="Arial" w:cs="Arial"/>
                <w:b/>
                <w:color w:val="FFFF00"/>
                <w:sz w:val="28"/>
                <w:szCs w:val="28"/>
              </w:rPr>
            </w:pPr>
            <w:r w:rsidRPr="007047BF">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7047BF" w:rsidRPr="007047BF" w:rsidRDefault="007047BF" w:rsidP="007047BF">
            <w:pPr>
              <w:spacing w:before="240" w:after="240"/>
              <w:jc w:val="center"/>
              <w:rPr>
                <w:rFonts w:ascii="Arial" w:hAnsi="Arial" w:cs="Arial"/>
                <w:b/>
                <w:color w:val="FFFF00"/>
                <w:sz w:val="28"/>
                <w:szCs w:val="28"/>
              </w:rPr>
            </w:pPr>
            <w:r w:rsidRPr="007047BF">
              <w:rPr>
                <w:rFonts w:ascii="Arial" w:hAnsi="Arial" w:cs="Arial"/>
                <w:b/>
                <w:color w:val="FFFF00"/>
                <w:sz w:val="28"/>
                <w:szCs w:val="28"/>
              </w:rPr>
              <w:t>Last Review date</w:t>
            </w:r>
          </w:p>
        </w:tc>
      </w:tr>
      <w:tr w:rsidR="007047BF" w:rsidRPr="007047BF" w:rsidTr="00F3723A">
        <w:tc>
          <w:tcPr>
            <w:tcW w:w="5098" w:type="dxa"/>
            <w:tcBorders>
              <w:top w:val="single" w:sz="4" w:space="0" w:color="auto"/>
              <w:left w:val="single" w:sz="4" w:space="0" w:color="auto"/>
              <w:bottom w:val="single" w:sz="4" w:space="0" w:color="auto"/>
              <w:right w:val="single" w:sz="4" w:space="0" w:color="auto"/>
            </w:tcBorders>
            <w:hideMark/>
          </w:tcPr>
          <w:p w:rsidR="007047BF" w:rsidRPr="007047BF" w:rsidRDefault="007047BF" w:rsidP="007047BF">
            <w:pPr>
              <w:spacing w:before="240" w:after="240"/>
              <w:jc w:val="center"/>
              <w:rPr>
                <w:rFonts w:ascii="Arial" w:hAnsi="Arial" w:cs="Arial"/>
                <w:szCs w:val="24"/>
              </w:rPr>
            </w:pPr>
            <w:r>
              <w:rPr>
                <w:rFonts w:ascii="Arial" w:hAnsi="Arial" w:cs="Arial"/>
                <w:szCs w:val="24"/>
              </w:rPr>
              <w:t>Pond Safety</w:t>
            </w:r>
          </w:p>
        </w:tc>
        <w:tc>
          <w:tcPr>
            <w:tcW w:w="1560" w:type="dxa"/>
            <w:tcBorders>
              <w:top w:val="single" w:sz="4" w:space="0" w:color="auto"/>
              <w:left w:val="single" w:sz="4" w:space="0" w:color="auto"/>
              <w:bottom w:val="single" w:sz="4" w:space="0" w:color="auto"/>
              <w:right w:val="single" w:sz="4" w:space="0" w:color="auto"/>
            </w:tcBorders>
            <w:hideMark/>
          </w:tcPr>
          <w:p w:rsidR="007047BF" w:rsidRPr="007047BF" w:rsidRDefault="007047BF" w:rsidP="007047BF">
            <w:pPr>
              <w:spacing w:before="240" w:after="240"/>
              <w:jc w:val="center"/>
              <w:rPr>
                <w:rFonts w:ascii="Arial" w:hAnsi="Arial" w:cs="Arial"/>
                <w:szCs w:val="24"/>
              </w:rPr>
            </w:pPr>
            <w:r w:rsidRPr="007047BF">
              <w:rPr>
                <w:rFonts w:ascii="Arial" w:hAnsi="Arial" w:cs="Arial"/>
                <w:szCs w:val="24"/>
              </w:rPr>
              <w:t>N</w:t>
            </w:r>
            <w:r w:rsidR="00467D41">
              <w:rPr>
                <w:rFonts w:ascii="Arial" w:hAnsi="Arial" w:cs="Arial"/>
                <w:szCs w:val="24"/>
              </w:rPr>
              <w:t>ASPM V2</w:t>
            </w:r>
          </w:p>
        </w:tc>
        <w:tc>
          <w:tcPr>
            <w:tcW w:w="2551" w:type="dxa"/>
            <w:tcBorders>
              <w:top w:val="single" w:sz="4" w:space="0" w:color="auto"/>
              <w:left w:val="single" w:sz="4" w:space="0" w:color="auto"/>
              <w:bottom w:val="single" w:sz="4" w:space="0" w:color="auto"/>
              <w:right w:val="single" w:sz="4" w:space="0" w:color="auto"/>
            </w:tcBorders>
            <w:hideMark/>
          </w:tcPr>
          <w:p w:rsidR="007047BF" w:rsidRPr="007047BF" w:rsidRDefault="00467D41" w:rsidP="007047BF">
            <w:pPr>
              <w:spacing w:before="240" w:after="240"/>
              <w:jc w:val="center"/>
              <w:rPr>
                <w:rFonts w:ascii="Arial" w:hAnsi="Arial" w:cs="Arial"/>
                <w:szCs w:val="24"/>
              </w:rPr>
            </w:pPr>
            <w:r>
              <w:rPr>
                <w:rFonts w:ascii="Arial" w:hAnsi="Arial" w:cs="Arial"/>
                <w:szCs w:val="24"/>
              </w:rPr>
              <w:t>September  2024</w:t>
            </w:r>
          </w:p>
        </w:tc>
      </w:tr>
    </w:tbl>
    <w:p w:rsidR="007047BF" w:rsidRDefault="007047BF"/>
    <w:p w:rsidR="00B44FCE" w:rsidRPr="00B44FCE" w:rsidRDefault="00B44FCE" w:rsidP="00B44FCE">
      <w:pPr>
        <w:spacing w:after="0" w:line="240" w:lineRule="auto"/>
        <w:rPr>
          <w:rFonts w:ascii="Arial" w:hAnsi="Arial" w:cs="Arial"/>
          <w:sz w:val="24"/>
        </w:rPr>
      </w:pPr>
      <w:r w:rsidRPr="00B44FCE">
        <w:rPr>
          <w:rFonts w:ascii="Arial" w:hAnsi="Arial" w:cs="Arial"/>
          <w:sz w:val="24"/>
        </w:rPr>
        <w:t xml:space="preserve">Copyright © 2024 NASPM </w:t>
      </w:r>
    </w:p>
    <w:p w:rsidR="00B44FCE" w:rsidRPr="00B44FCE" w:rsidRDefault="00B44FCE" w:rsidP="00B44FCE">
      <w:pPr>
        <w:spacing w:after="0" w:line="240" w:lineRule="auto"/>
        <w:rPr>
          <w:rFonts w:ascii="Arial" w:hAnsi="Arial" w:cs="Arial"/>
          <w:sz w:val="24"/>
        </w:rPr>
      </w:pPr>
    </w:p>
    <w:p w:rsidR="00B44FCE" w:rsidRPr="00B44FCE" w:rsidRDefault="00B44FCE" w:rsidP="00B44FCE">
      <w:pPr>
        <w:spacing w:after="0" w:line="240" w:lineRule="auto"/>
        <w:rPr>
          <w:rFonts w:ascii="Arial" w:hAnsi="Arial" w:cs="Arial"/>
          <w:sz w:val="24"/>
        </w:rPr>
      </w:pPr>
      <w:r w:rsidRPr="00B44FCE">
        <w:rPr>
          <w:rFonts w:ascii="Arial" w:hAnsi="Arial" w:cs="Arial"/>
          <w:sz w:val="24"/>
        </w:rPr>
        <w:t xml:space="preserve">All rights reserved.  </w:t>
      </w:r>
    </w:p>
    <w:p w:rsidR="00B44FCE" w:rsidRPr="00B44FCE" w:rsidRDefault="00B44FCE" w:rsidP="00B44FCE">
      <w:pPr>
        <w:spacing w:after="0" w:line="240" w:lineRule="auto"/>
        <w:rPr>
          <w:rFonts w:ascii="Arial" w:hAnsi="Arial" w:cs="Arial"/>
          <w:sz w:val="24"/>
        </w:rPr>
      </w:pPr>
    </w:p>
    <w:p w:rsidR="00B44FCE" w:rsidRPr="00B44FCE" w:rsidRDefault="00B44FCE" w:rsidP="00B44FCE">
      <w:pPr>
        <w:spacing w:after="0" w:line="240" w:lineRule="auto"/>
        <w:rPr>
          <w:rFonts w:ascii="Arial" w:hAnsi="Arial" w:cs="Arial"/>
          <w:sz w:val="24"/>
        </w:rPr>
      </w:pPr>
      <w:r w:rsidRPr="00B44FCE">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B44FCE" w:rsidRPr="00B44FCE" w:rsidRDefault="00B44FCE" w:rsidP="00B44FCE">
      <w:pPr>
        <w:spacing w:after="0" w:line="240" w:lineRule="auto"/>
        <w:rPr>
          <w:rFonts w:ascii="Arial" w:hAnsi="Arial" w:cs="Arial"/>
          <w:sz w:val="24"/>
        </w:rPr>
      </w:pPr>
    </w:p>
    <w:p w:rsidR="00B44FCE" w:rsidRPr="00B44FCE" w:rsidRDefault="00B44FCE" w:rsidP="00B44FCE">
      <w:pPr>
        <w:spacing w:after="0" w:line="240" w:lineRule="auto"/>
        <w:rPr>
          <w:rFonts w:ascii="Arial" w:hAnsi="Arial" w:cs="Arial"/>
          <w:sz w:val="24"/>
        </w:rPr>
      </w:pPr>
      <w:r w:rsidRPr="00B44FCE">
        <w:rPr>
          <w:rFonts w:ascii="Arial" w:hAnsi="Arial" w:cs="Arial"/>
          <w:sz w:val="24"/>
        </w:rPr>
        <w:t>Should membership terminate, no part of any NASPM document may be used, reproduced, distributed or transmitted by any individual, school, or organisation.</w:t>
      </w:r>
    </w:p>
    <w:p w:rsidR="007047BF" w:rsidRDefault="007047BF">
      <w:bookmarkStart w:id="0" w:name="_GoBack"/>
      <w:bookmarkEnd w:id="0"/>
    </w:p>
    <w:p w:rsidR="007047BF" w:rsidRDefault="007047BF"/>
    <w:sectPr w:rsidR="007047BF" w:rsidSect="00A259A0">
      <w:headerReference w:type="default" r:id="rId8"/>
      <w:footerReference w:type="default" r:id="rId9"/>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7EDB" w:rsidRDefault="006E7EDB" w:rsidP="00FF3A3E">
      <w:pPr>
        <w:spacing w:after="0" w:line="240" w:lineRule="auto"/>
      </w:pPr>
      <w:r>
        <w:separator/>
      </w:r>
    </w:p>
  </w:endnote>
  <w:endnote w:type="continuationSeparator" w:id="0">
    <w:p w:rsidR="006E7EDB" w:rsidRDefault="006E7EDB" w:rsidP="00FF3A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24"/>
      </w:rPr>
      <w:id w:val="65313275"/>
      <w:docPartObj>
        <w:docPartGallery w:val="Page Numbers (Bottom of Page)"/>
        <w:docPartUnique/>
      </w:docPartObj>
    </w:sdtPr>
    <w:sdtEndPr>
      <w:rPr>
        <w:color w:val="7F7F7F" w:themeColor="background1" w:themeShade="7F"/>
        <w:spacing w:val="60"/>
      </w:rPr>
    </w:sdtEndPr>
    <w:sdtContent>
      <w:p w:rsidR="001E68F2" w:rsidRPr="001E68F2" w:rsidRDefault="001E68F2" w:rsidP="001E68F2">
        <w:pPr>
          <w:pStyle w:val="Footer"/>
          <w:pBdr>
            <w:top w:val="single" w:sz="4" w:space="1" w:color="D9D9D9" w:themeColor="background1" w:themeShade="D9"/>
          </w:pBdr>
          <w:tabs>
            <w:tab w:val="clear" w:pos="4513"/>
            <w:tab w:val="clear" w:pos="9026"/>
          </w:tabs>
          <w:rPr>
            <w:rFonts w:ascii="Arial" w:hAnsi="Arial" w:cs="Arial"/>
            <w:b/>
            <w:bCs/>
            <w:sz w:val="24"/>
          </w:rPr>
        </w:pPr>
        <w:r w:rsidRPr="001E68F2">
          <w:rPr>
            <w:rFonts w:ascii="Arial" w:hAnsi="Arial" w:cs="Arial"/>
            <w:sz w:val="24"/>
          </w:rPr>
          <w:fldChar w:fldCharType="begin"/>
        </w:r>
        <w:r w:rsidRPr="001E68F2">
          <w:rPr>
            <w:rFonts w:ascii="Arial" w:hAnsi="Arial" w:cs="Arial"/>
            <w:sz w:val="24"/>
          </w:rPr>
          <w:instrText xml:space="preserve"> PAGE   \* MERGEFORMAT </w:instrText>
        </w:r>
        <w:r w:rsidRPr="001E68F2">
          <w:rPr>
            <w:rFonts w:ascii="Arial" w:hAnsi="Arial" w:cs="Arial"/>
            <w:sz w:val="24"/>
          </w:rPr>
          <w:fldChar w:fldCharType="separate"/>
        </w:r>
        <w:r w:rsidR="00B44FCE" w:rsidRPr="00B44FCE">
          <w:rPr>
            <w:rFonts w:ascii="Arial" w:hAnsi="Arial" w:cs="Arial"/>
            <w:b/>
            <w:bCs/>
            <w:noProof/>
            <w:sz w:val="24"/>
          </w:rPr>
          <w:t>3</w:t>
        </w:r>
        <w:r w:rsidRPr="001E68F2">
          <w:rPr>
            <w:rFonts w:ascii="Arial" w:hAnsi="Arial" w:cs="Arial"/>
            <w:b/>
            <w:bCs/>
            <w:noProof/>
            <w:sz w:val="24"/>
          </w:rPr>
          <w:fldChar w:fldCharType="end"/>
        </w:r>
        <w:r w:rsidRPr="001E68F2">
          <w:rPr>
            <w:rFonts w:ascii="Arial" w:hAnsi="Arial" w:cs="Arial"/>
            <w:b/>
            <w:bCs/>
            <w:sz w:val="24"/>
          </w:rPr>
          <w:t xml:space="preserve"> | </w:t>
        </w:r>
        <w:r w:rsidRPr="001E68F2">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rsidR="00FF3A3E" w:rsidRDefault="00FF3A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7EDB" w:rsidRDefault="006E7EDB" w:rsidP="00FF3A3E">
      <w:pPr>
        <w:spacing w:after="0" w:line="240" w:lineRule="auto"/>
      </w:pPr>
      <w:r>
        <w:separator/>
      </w:r>
    </w:p>
  </w:footnote>
  <w:footnote w:type="continuationSeparator" w:id="0">
    <w:p w:rsidR="006E7EDB" w:rsidRDefault="006E7EDB" w:rsidP="00FF3A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3A3E" w:rsidRPr="001E68F2" w:rsidRDefault="001E68F2" w:rsidP="001E68F2">
    <w:pPr>
      <w:pStyle w:val="Header"/>
      <w:tabs>
        <w:tab w:val="clear" w:pos="4513"/>
        <w:tab w:val="clear" w:pos="9026"/>
      </w:tabs>
      <w:rPr>
        <w:rFonts w:ascii="Arial" w:hAnsi="Arial" w:cs="Arial"/>
        <w:sz w:val="24"/>
      </w:rPr>
    </w:pPr>
    <w:r>
      <w:rPr>
        <w:rFonts w:ascii="Arial" w:hAnsi="Arial" w:cs="Arial"/>
        <w:noProof/>
        <w:sz w:val="24"/>
        <w:lang w:eastAsia="en-GB"/>
      </w:rPr>
      <w:t>Document 64</w:t>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t xml:space="preserve">   </w:t>
    </w:r>
    <w:r>
      <w:rPr>
        <w:rFonts w:ascii="Arial" w:hAnsi="Arial" w:cs="Arial"/>
        <w:noProof/>
        <w:sz w:val="24"/>
        <w:lang w:eastAsia="en-GB"/>
      </w:rPr>
      <w:tab/>
      <w:t xml:space="preserve">   </w:t>
    </w:r>
    <w:r>
      <w:rPr>
        <w:noProof/>
        <w:lang w:eastAsia="en-GB"/>
      </w:rPr>
      <w:drawing>
        <wp:inline distT="0" distB="0" distL="0" distR="0" wp14:anchorId="66492336" wp14:editId="1ED8C801">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F90DAF"/>
    <w:multiLevelType w:val="hybridMultilevel"/>
    <w:tmpl w:val="66F41194"/>
    <w:lvl w:ilvl="0" w:tplc="D20C9508">
      <w:numFmt w:val="bullet"/>
      <w:lvlText w:val=""/>
      <w:lvlJc w:val="left"/>
      <w:pPr>
        <w:ind w:left="585" w:hanging="360"/>
      </w:pPr>
      <w:rPr>
        <w:rFonts w:ascii="Symbol" w:eastAsia="Symbol" w:hAnsi="Symbol" w:cs="Symbol" w:hint="default"/>
        <w:w w:val="99"/>
        <w:sz w:val="20"/>
        <w:szCs w:val="20"/>
        <w:lang w:val="en-US" w:eastAsia="en-US" w:bidi="ar-SA"/>
      </w:rPr>
    </w:lvl>
    <w:lvl w:ilvl="1" w:tplc="EA00AF9C">
      <w:numFmt w:val="bullet"/>
      <w:lvlText w:val=""/>
      <w:lvlJc w:val="left"/>
      <w:pPr>
        <w:ind w:left="693" w:hanging="360"/>
      </w:pPr>
      <w:rPr>
        <w:rFonts w:ascii="Symbol" w:eastAsia="Symbol" w:hAnsi="Symbol" w:cs="Symbol" w:hint="default"/>
        <w:w w:val="99"/>
        <w:sz w:val="20"/>
        <w:szCs w:val="20"/>
        <w:lang w:val="en-US" w:eastAsia="en-US" w:bidi="ar-SA"/>
      </w:rPr>
    </w:lvl>
    <w:lvl w:ilvl="2" w:tplc="A60C94EC">
      <w:numFmt w:val="bullet"/>
      <w:lvlText w:val="•"/>
      <w:lvlJc w:val="left"/>
      <w:pPr>
        <w:ind w:left="1849" w:hanging="360"/>
      </w:pPr>
      <w:rPr>
        <w:rFonts w:hint="default"/>
        <w:lang w:val="en-US" w:eastAsia="en-US" w:bidi="ar-SA"/>
      </w:rPr>
    </w:lvl>
    <w:lvl w:ilvl="3" w:tplc="B13A73D8">
      <w:numFmt w:val="bullet"/>
      <w:lvlText w:val="•"/>
      <w:lvlJc w:val="left"/>
      <w:pPr>
        <w:ind w:left="2999" w:hanging="360"/>
      </w:pPr>
      <w:rPr>
        <w:rFonts w:hint="default"/>
        <w:lang w:val="en-US" w:eastAsia="en-US" w:bidi="ar-SA"/>
      </w:rPr>
    </w:lvl>
    <w:lvl w:ilvl="4" w:tplc="88FEDCB8">
      <w:numFmt w:val="bullet"/>
      <w:lvlText w:val="•"/>
      <w:lvlJc w:val="left"/>
      <w:pPr>
        <w:ind w:left="4148" w:hanging="360"/>
      </w:pPr>
      <w:rPr>
        <w:rFonts w:hint="default"/>
        <w:lang w:val="en-US" w:eastAsia="en-US" w:bidi="ar-SA"/>
      </w:rPr>
    </w:lvl>
    <w:lvl w:ilvl="5" w:tplc="32428292">
      <w:numFmt w:val="bullet"/>
      <w:lvlText w:val="•"/>
      <w:lvlJc w:val="left"/>
      <w:pPr>
        <w:ind w:left="5298" w:hanging="360"/>
      </w:pPr>
      <w:rPr>
        <w:rFonts w:hint="default"/>
        <w:lang w:val="en-US" w:eastAsia="en-US" w:bidi="ar-SA"/>
      </w:rPr>
    </w:lvl>
    <w:lvl w:ilvl="6" w:tplc="9D4602A0">
      <w:numFmt w:val="bullet"/>
      <w:lvlText w:val="•"/>
      <w:lvlJc w:val="left"/>
      <w:pPr>
        <w:ind w:left="6448" w:hanging="360"/>
      </w:pPr>
      <w:rPr>
        <w:rFonts w:hint="default"/>
        <w:lang w:val="en-US" w:eastAsia="en-US" w:bidi="ar-SA"/>
      </w:rPr>
    </w:lvl>
    <w:lvl w:ilvl="7" w:tplc="F0DE3766">
      <w:numFmt w:val="bullet"/>
      <w:lvlText w:val="•"/>
      <w:lvlJc w:val="left"/>
      <w:pPr>
        <w:ind w:left="7597" w:hanging="360"/>
      </w:pPr>
      <w:rPr>
        <w:rFonts w:hint="default"/>
        <w:lang w:val="en-US" w:eastAsia="en-US" w:bidi="ar-SA"/>
      </w:rPr>
    </w:lvl>
    <w:lvl w:ilvl="8" w:tplc="C52A8F2E">
      <w:numFmt w:val="bullet"/>
      <w:lvlText w:val="•"/>
      <w:lvlJc w:val="left"/>
      <w:pPr>
        <w:ind w:left="8747" w:hanging="360"/>
      </w:pPr>
      <w:rPr>
        <w:rFonts w:hint="default"/>
        <w:lang w:val="en-US" w:eastAsia="en-US" w:bidi="ar-SA"/>
      </w:rPr>
    </w:lvl>
  </w:abstractNum>
  <w:abstractNum w:abstractNumId="1" w15:restartNumberingAfterBreak="0">
    <w:nsid w:val="3D2B4C80"/>
    <w:multiLevelType w:val="hybridMultilevel"/>
    <w:tmpl w:val="2DC695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43431A5B"/>
    <w:multiLevelType w:val="hybridMultilevel"/>
    <w:tmpl w:val="88F0C2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9366139"/>
    <w:multiLevelType w:val="hybridMultilevel"/>
    <w:tmpl w:val="34F86DB0"/>
    <w:lvl w:ilvl="0" w:tplc="08090001">
      <w:start w:val="1"/>
      <w:numFmt w:val="bullet"/>
      <w:lvlText w:val=""/>
      <w:lvlJc w:val="left"/>
      <w:pPr>
        <w:ind w:left="944" w:hanging="360"/>
      </w:pPr>
      <w:rPr>
        <w:rFonts w:ascii="Symbol" w:hAnsi="Symbol" w:hint="default"/>
      </w:rPr>
    </w:lvl>
    <w:lvl w:ilvl="1" w:tplc="08090003" w:tentative="1">
      <w:start w:val="1"/>
      <w:numFmt w:val="bullet"/>
      <w:lvlText w:val="o"/>
      <w:lvlJc w:val="left"/>
      <w:pPr>
        <w:ind w:left="1664" w:hanging="360"/>
      </w:pPr>
      <w:rPr>
        <w:rFonts w:ascii="Courier New" w:hAnsi="Courier New" w:cs="Courier New" w:hint="default"/>
      </w:rPr>
    </w:lvl>
    <w:lvl w:ilvl="2" w:tplc="08090005" w:tentative="1">
      <w:start w:val="1"/>
      <w:numFmt w:val="bullet"/>
      <w:lvlText w:val=""/>
      <w:lvlJc w:val="left"/>
      <w:pPr>
        <w:ind w:left="2384" w:hanging="360"/>
      </w:pPr>
      <w:rPr>
        <w:rFonts w:ascii="Wingdings" w:hAnsi="Wingdings" w:hint="default"/>
      </w:rPr>
    </w:lvl>
    <w:lvl w:ilvl="3" w:tplc="08090001" w:tentative="1">
      <w:start w:val="1"/>
      <w:numFmt w:val="bullet"/>
      <w:lvlText w:val=""/>
      <w:lvlJc w:val="left"/>
      <w:pPr>
        <w:ind w:left="3104" w:hanging="360"/>
      </w:pPr>
      <w:rPr>
        <w:rFonts w:ascii="Symbol" w:hAnsi="Symbol" w:hint="default"/>
      </w:rPr>
    </w:lvl>
    <w:lvl w:ilvl="4" w:tplc="08090003" w:tentative="1">
      <w:start w:val="1"/>
      <w:numFmt w:val="bullet"/>
      <w:lvlText w:val="o"/>
      <w:lvlJc w:val="left"/>
      <w:pPr>
        <w:ind w:left="3824" w:hanging="360"/>
      </w:pPr>
      <w:rPr>
        <w:rFonts w:ascii="Courier New" w:hAnsi="Courier New" w:cs="Courier New" w:hint="default"/>
      </w:rPr>
    </w:lvl>
    <w:lvl w:ilvl="5" w:tplc="08090005" w:tentative="1">
      <w:start w:val="1"/>
      <w:numFmt w:val="bullet"/>
      <w:lvlText w:val=""/>
      <w:lvlJc w:val="left"/>
      <w:pPr>
        <w:ind w:left="4544" w:hanging="360"/>
      </w:pPr>
      <w:rPr>
        <w:rFonts w:ascii="Wingdings" w:hAnsi="Wingdings" w:hint="default"/>
      </w:rPr>
    </w:lvl>
    <w:lvl w:ilvl="6" w:tplc="08090001" w:tentative="1">
      <w:start w:val="1"/>
      <w:numFmt w:val="bullet"/>
      <w:lvlText w:val=""/>
      <w:lvlJc w:val="left"/>
      <w:pPr>
        <w:ind w:left="5264" w:hanging="360"/>
      </w:pPr>
      <w:rPr>
        <w:rFonts w:ascii="Symbol" w:hAnsi="Symbol" w:hint="default"/>
      </w:rPr>
    </w:lvl>
    <w:lvl w:ilvl="7" w:tplc="08090003" w:tentative="1">
      <w:start w:val="1"/>
      <w:numFmt w:val="bullet"/>
      <w:lvlText w:val="o"/>
      <w:lvlJc w:val="left"/>
      <w:pPr>
        <w:ind w:left="5984" w:hanging="360"/>
      </w:pPr>
      <w:rPr>
        <w:rFonts w:ascii="Courier New" w:hAnsi="Courier New" w:cs="Courier New" w:hint="default"/>
      </w:rPr>
    </w:lvl>
    <w:lvl w:ilvl="8" w:tplc="08090005" w:tentative="1">
      <w:start w:val="1"/>
      <w:numFmt w:val="bullet"/>
      <w:lvlText w:val=""/>
      <w:lvlJc w:val="left"/>
      <w:pPr>
        <w:ind w:left="6704"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D9B"/>
    <w:rsid w:val="000364C6"/>
    <w:rsid w:val="00071113"/>
    <w:rsid w:val="000E6AE5"/>
    <w:rsid w:val="001E68F2"/>
    <w:rsid w:val="002C7E15"/>
    <w:rsid w:val="00331814"/>
    <w:rsid w:val="00382D0F"/>
    <w:rsid w:val="003C129B"/>
    <w:rsid w:val="00404405"/>
    <w:rsid w:val="00467D41"/>
    <w:rsid w:val="004815A6"/>
    <w:rsid w:val="004914CB"/>
    <w:rsid w:val="00501A86"/>
    <w:rsid w:val="0052224F"/>
    <w:rsid w:val="0052633F"/>
    <w:rsid w:val="0055582F"/>
    <w:rsid w:val="0062793F"/>
    <w:rsid w:val="006E346E"/>
    <w:rsid w:val="006E7EDB"/>
    <w:rsid w:val="007047BF"/>
    <w:rsid w:val="007E1D9B"/>
    <w:rsid w:val="007F709D"/>
    <w:rsid w:val="008E16CD"/>
    <w:rsid w:val="00955AA8"/>
    <w:rsid w:val="00990C22"/>
    <w:rsid w:val="009B213E"/>
    <w:rsid w:val="00A259A0"/>
    <w:rsid w:val="00AD6469"/>
    <w:rsid w:val="00B44FCE"/>
    <w:rsid w:val="00B61D1B"/>
    <w:rsid w:val="00BA1051"/>
    <w:rsid w:val="00C0022F"/>
    <w:rsid w:val="00C673DF"/>
    <w:rsid w:val="00D3261F"/>
    <w:rsid w:val="00D90523"/>
    <w:rsid w:val="00E50278"/>
    <w:rsid w:val="00E54431"/>
    <w:rsid w:val="00F1047D"/>
    <w:rsid w:val="00FF3A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F618A9F6-9CE0-493D-B553-9C497868C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1"/>
    <w:qFormat/>
    <w:rsid w:val="007E1D9B"/>
    <w:pPr>
      <w:widowControl w:val="0"/>
      <w:autoSpaceDE w:val="0"/>
      <w:autoSpaceDN w:val="0"/>
      <w:spacing w:after="0" w:line="240" w:lineRule="auto"/>
      <w:ind w:left="225"/>
      <w:outlineLvl w:val="1"/>
    </w:pPr>
    <w:rPr>
      <w:rFonts w:ascii="Arial" w:eastAsia="Arial" w:hAnsi="Arial" w:cs="Arial"/>
      <w:b/>
      <w:b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7E1D9B"/>
    <w:rPr>
      <w:rFonts w:ascii="Arial" w:eastAsia="Arial" w:hAnsi="Arial" w:cs="Arial"/>
      <w:b/>
      <w:bCs/>
      <w:sz w:val="20"/>
      <w:szCs w:val="20"/>
      <w:lang w:val="en-US"/>
    </w:rPr>
  </w:style>
  <w:style w:type="paragraph" w:styleId="BodyText">
    <w:name w:val="Body Text"/>
    <w:basedOn w:val="Normal"/>
    <w:link w:val="BodyTextChar"/>
    <w:uiPriority w:val="1"/>
    <w:qFormat/>
    <w:rsid w:val="007E1D9B"/>
    <w:pPr>
      <w:widowControl w:val="0"/>
      <w:autoSpaceDE w:val="0"/>
      <w:autoSpaceDN w:val="0"/>
      <w:spacing w:after="0" w:line="240" w:lineRule="auto"/>
    </w:pPr>
    <w:rPr>
      <w:rFonts w:ascii="Arial" w:eastAsia="Arial" w:hAnsi="Arial" w:cs="Arial"/>
      <w:sz w:val="20"/>
      <w:szCs w:val="20"/>
      <w:lang w:val="en-US"/>
    </w:rPr>
  </w:style>
  <w:style w:type="character" w:customStyle="1" w:styleId="BodyTextChar">
    <w:name w:val="Body Text Char"/>
    <w:basedOn w:val="DefaultParagraphFont"/>
    <w:link w:val="BodyText"/>
    <w:uiPriority w:val="1"/>
    <w:rsid w:val="007E1D9B"/>
    <w:rPr>
      <w:rFonts w:ascii="Arial" w:eastAsia="Arial" w:hAnsi="Arial" w:cs="Arial"/>
      <w:sz w:val="20"/>
      <w:szCs w:val="20"/>
      <w:lang w:val="en-US"/>
    </w:rPr>
  </w:style>
  <w:style w:type="paragraph" w:styleId="ListParagraph">
    <w:name w:val="List Paragraph"/>
    <w:basedOn w:val="Normal"/>
    <w:uiPriority w:val="1"/>
    <w:qFormat/>
    <w:rsid w:val="007E1D9B"/>
    <w:pPr>
      <w:widowControl w:val="0"/>
      <w:autoSpaceDE w:val="0"/>
      <w:autoSpaceDN w:val="0"/>
      <w:spacing w:after="0" w:line="244" w:lineRule="exact"/>
      <w:ind w:left="585" w:hanging="361"/>
    </w:pPr>
    <w:rPr>
      <w:rFonts w:ascii="Arial" w:eastAsia="Arial" w:hAnsi="Arial" w:cs="Arial"/>
      <w:lang w:val="en-US"/>
    </w:rPr>
  </w:style>
  <w:style w:type="paragraph" w:styleId="Header">
    <w:name w:val="header"/>
    <w:basedOn w:val="Normal"/>
    <w:link w:val="HeaderChar"/>
    <w:uiPriority w:val="99"/>
    <w:unhideWhenUsed/>
    <w:rsid w:val="00FF3A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3A3E"/>
  </w:style>
  <w:style w:type="paragraph" w:styleId="Footer">
    <w:name w:val="footer"/>
    <w:basedOn w:val="Normal"/>
    <w:link w:val="FooterChar"/>
    <w:uiPriority w:val="99"/>
    <w:unhideWhenUsed/>
    <w:rsid w:val="00FF3A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3A3E"/>
  </w:style>
  <w:style w:type="paragraph" w:styleId="Title">
    <w:name w:val="Title"/>
    <w:basedOn w:val="Normal"/>
    <w:next w:val="Normal"/>
    <w:link w:val="TitleChar"/>
    <w:uiPriority w:val="10"/>
    <w:qFormat/>
    <w:rsid w:val="00FF3A3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3A3E"/>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7047BF"/>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367</Words>
  <Characters>2097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7</cp:revision>
  <dcterms:created xsi:type="dcterms:W3CDTF">2024-09-25T11:29:00Z</dcterms:created>
  <dcterms:modified xsi:type="dcterms:W3CDTF">2025-04-24T10:32:00Z</dcterms:modified>
</cp:coreProperties>
</file>