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553F" w:rsidRDefault="006C553F" w:rsidP="000A3E4A">
      <w:pPr>
        <w:spacing w:after="0"/>
        <w:rPr>
          <w:rFonts w:ascii="Arial" w:hAnsi="Arial" w:cs="Arial"/>
          <w:sz w:val="20"/>
        </w:rPr>
      </w:pPr>
      <w:r w:rsidRPr="00C324B3">
        <w:rPr>
          <w:noProof/>
          <w:lang w:eastAsia="en-GB"/>
        </w:rPr>
        <mc:AlternateContent>
          <mc:Choice Requires="wps">
            <w:drawing>
              <wp:anchor distT="0" distB="0" distL="114300" distR="114300" simplePos="0" relativeHeight="251659264" behindDoc="0" locked="0" layoutInCell="1" allowOverlap="1" wp14:anchorId="686D183D" wp14:editId="3C47C61C">
                <wp:simplePos x="0" y="0"/>
                <wp:positionH relativeFrom="column">
                  <wp:posOffset>-495300</wp:posOffset>
                </wp:positionH>
                <wp:positionV relativeFrom="paragraph">
                  <wp:posOffset>160655</wp:posOffset>
                </wp:positionV>
                <wp:extent cx="9877425" cy="5372100"/>
                <wp:effectExtent l="114300" t="114300" r="104775" b="114300"/>
                <wp:wrapNone/>
                <wp:docPr id="4" name="Text Box 4"/>
                <wp:cNvGraphicFramePr/>
                <a:graphic xmlns:a="http://schemas.openxmlformats.org/drawingml/2006/main">
                  <a:graphicData uri="http://schemas.microsoft.com/office/word/2010/wordprocessingShape">
                    <wps:wsp>
                      <wps:cNvSpPr txBox="1"/>
                      <wps:spPr>
                        <a:xfrm>
                          <a:off x="0" y="0"/>
                          <a:ext cx="9877425" cy="53721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6C553F" w:rsidRDefault="006C553F" w:rsidP="006C553F">
                            <w:pPr>
                              <w:pStyle w:val="Title"/>
                              <w:rPr>
                                <w:rFonts w:ascii="Arial" w:hAnsi="Arial" w:cs="Arial"/>
                                <w:color w:val="244061"/>
                                <w:sz w:val="40"/>
                                <w:szCs w:val="40"/>
                              </w:rPr>
                            </w:pPr>
                          </w:p>
                          <w:p w:rsidR="006C553F" w:rsidRDefault="006C553F" w:rsidP="006C553F">
                            <w:pPr>
                              <w:pStyle w:val="Title"/>
                              <w:rPr>
                                <w:rFonts w:ascii="Arial" w:hAnsi="Arial" w:cs="Arial"/>
                                <w:b/>
                                <w:color w:val="FFFF00"/>
                                <w:sz w:val="100"/>
                                <w:szCs w:val="100"/>
                              </w:rPr>
                            </w:pPr>
                            <w:r>
                              <w:rPr>
                                <w:rFonts w:ascii="Arial" w:hAnsi="Arial" w:cs="Arial"/>
                                <w:b/>
                                <w:color w:val="FFFF00"/>
                                <w:sz w:val="100"/>
                                <w:szCs w:val="100"/>
                              </w:rPr>
                              <w:t xml:space="preserve">Window/Glazing </w:t>
                            </w:r>
                          </w:p>
                          <w:p w:rsidR="006C553F" w:rsidRDefault="006C553F" w:rsidP="006C553F">
                            <w:pPr>
                              <w:pStyle w:val="Title"/>
                              <w:rPr>
                                <w:rFonts w:ascii="Arial" w:hAnsi="Arial" w:cs="Arial"/>
                                <w:b/>
                                <w:color w:val="FFFF00"/>
                                <w:sz w:val="100"/>
                                <w:szCs w:val="100"/>
                              </w:rPr>
                            </w:pPr>
                            <w:r>
                              <w:rPr>
                                <w:rFonts w:ascii="Arial" w:hAnsi="Arial" w:cs="Arial"/>
                                <w:b/>
                                <w:color w:val="FFFF00"/>
                                <w:sz w:val="100"/>
                                <w:szCs w:val="100"/>
                              </w:rPr>
                              <w:t>Risk Assessment</w:t>
                            </w:r>
                          </w:p>
                          <w:p w:rsidR="006C553F" w:rsidRPr="003A42A1" w:rsidRDefault="006C553F" w:rsidP="006C553F">
                            <w:pPr>
                              <w:pStyle w:val="Title"/>
                              <w:rPr>
                                <w:rFonts w:ascii="Arial" w:hAnsi="Arial" w:cs="Arial"/>
                                <w:color w:val="FFFF00"/>
                                <w:sz w:val="40"/>
                                <w:szCs w:val="40"/>
                              </w:rPr>
                            </w:pPr>
                          </w:p>
                          <w:p w:rsidR="006C553F" w:rsidRDefault="006C553F" w:rsidP="006C553F">
                            <w:pPr>
                              <w:pStyle w:val="Title"/>
                              <w:rPr>
                                <w:rFonts w:ascii="Arial" w:hAnsi="Arial" w:cs="Arial"/>
                                <w:b/>
                                <w:color w:val="FFFF00"/>
                                <w:sz w:val="50"/>
                                <w:szCs w:val="50"/>
                              </w:rPr>
                            </w:pPr>
                            <w:r>
                              <w:rPr>
                                <w:rFonts w:ascii="Arial" w:hAnsi="Arial" w:cs="Arial"/>
                                <w:b/>
                                <w:color w:val="FFFF00"/>
                                <w:sz w:val="50"/>
                                <w:szCs w:val="50"/>
                              </w:rPr>
                              <w:t>Document 22</w:t>
                            </w:r>
                          </w:p>
                          <w:p w:rsidR="006C553F" w:rsidRPr="003A42A1" w:rsidRDefault="006C553F" w:rsidP="006C553F">
                            <w:pPr>
                              <w:pStyle w:val="Title"/>
                              <w:rPr>
                                <w:rFonts w:ascii="Arial" w:hAnsi="Arial" w:cs="Arial"/>
                                <w:color w:val="FFFF00"/>
                                <w:sz w:val="50"/>
                                <w:szCs w:val="50"/>
                              </w:rPr>
                            </w:pPr>
                          </w:p>
                          <w:p w:rsidR="006C553F" w:rsidRPr="00C324B3" w:rsidRDefault="003A42A1" w:rsidP="006C553F">
                            <w:pPr>
                              <w:pStyle w:val="Title"/>
                              <w:rPr>
                                <w:rFonts w:ascii="Arial" w:hAnsi="Arial" w:cs="Arial"/>
                                <w:b/>
                                <w:color w:val="FFFF00"/>
                                <w:sz w:val="50"/>
                                <w:szCs w:val="50"/>
                              </w:rPr>
                            </w:pPr>
                            <w:r>
                              <w:rPr>
                                <w:rFonts w:ascii="Arial" w:hAnsi="Arial" w:cs="Arial"/>
                                <w:b/>
                                <w:noProof/>
                                <w:color w:val="FFFF00"/>
                                <w:sz w:val="50"/>
                                <w:szCs w:val="50"/>
                                <w:lang w:val="en-GB" w:eastAsia="en-GB"/>
                              </w:rPr>
                              <w:drawing>
                                <wp:inline distT="0" distB="0" distL="0" distR="0">
                                  <wp:extent cx="5113039" cy="2143125"/>
                                  <wp:effectExtent l="0" t="0" r="0" b="0"/>
                                  <wp:docPr id="2" name="Picture 2" descr="C:\Users\DeniseGarner\AppData\Local\Microsoft\Windows\INetCache\Content.Word\School window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niseGarner\AppData\Local\Microsoft\Windows\INetCache\Content.Word\School window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19122" cy="21456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6D183D" id="_x0000_t202" coordsize="21600,21600" o:spt="202" path="m,l,21600r21600,l21600,xe">
                <v:stroke joinstyle="miter"/>
                <v:path gradientshapeok="t" o:connecttype="rect"/>
              </v:shapetype>
              <v:shape id="Text Box 4" o:spid="_x0000_s1026" type="#_x0000_t202" style="position:absolute;margin-left:-39pt;margin-top:12.65pt;width:777.75pt;height:4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" fillcolor="#10253f" strokecolor="#17375e" strokeweight="10pt">
                <v:textbox>
                  <w:txbxContent>
                    <w:p w:rsidR="006C553F" w:rsidRDefault="006C553F" w:rsidP="006C553F">
                      <w:pPr>
                        <w:pStyle w:val="Title"/>
                        <w:rPr>
                          <w:rFonts w:ascii="Arial" w:hAnsi="Arial" w:cs="Arial"/>
                          <w:color w:val="244061"/>
                          <w:sz w:val="40"/>
                          <w:szCs w:val="40"/>
                        </w:rPr>
                      </w:pPr>
                    </w:p>
                    <w:p w:rsidR="006C553F" w:rsidRDefault="006C553F" w:rsidP="006C553F">
                      <w:pPr>
                        <w:pStyle w:val="Title"/>
                        <w:rPr>
                          <w:rFonts w:ascii="Arial" w:hAnsi="Arial" w:cs="Arial"/>
                          <w:b/>
                          <w:color w:val="FFFF00"/>
                          <w:sz w:val="100"/>
                          <w:szCs w:val="100"/>
                        </w:rPr>
                      </w:pPr>
                      <w:r>
                        <w:rPr>
                          <w:rFonts w:ascii="Arial" w:hAnsi="Arial" w:cs="Arial"/>
                          <w:b/>
                          <w:color w:val="FFFF00"/>
                          <w:sz w:val="100"/>
                          <w:szCs w:val="100"/>
                        </w:rPr>
                        <w:t xml:space="preserve">Window/Glazing </w:t>
                      </w:r>
                    </w:p>
                    <w:p w:rsidR="006C553F" w:rsidRDefault="006C553F" w:rsidP="006C553F">
                      <w:pPr>
                        <w:pStyle w:val="Title"/>
                        <w:rPr>
                          <w:rFonts w:ascii="Arial" w:hAnsi="Arial" w:cs="Arial"/>
                          <w:b/>
                          <w:color w:val="FFFF00"/>
                          <w:sz w:val="100"/>
                          <w:szCs w:val="100"/>
                        </w:rPr>
                      </w:pPr>
                      <w:r>
                        <w:rPr>
                          <w:rFonts w:ascii="Arial" w:hAnsi="Arial" w:cs="Arial"/>
                          <w:b/>
                          <w:color w:val="FFFF00"/>
                          <w:sz w:val="100"/>
                          <w:szCs w:val="100"/>
                        </w:rPr>
                        <w:t>Risk Assessment</w:t>
                      </w:r>
                    </w:p>
                    <w:p w:rsidR="006C553F" w:rsidRPr="003A42A1" w:rsidRDefault="006C553F" w:rsidP="006C553F">
                      <w:pPr>
                        <w:pStyle w:val="Title"/>
                        <w:rPr>
                          <w:rFonts w:ascii="Arial" w:hAnsi="Arial" w:cs="Arial"/>
                          <w:color w:val="FFFF00"/>
                          <w:sz w:val="40"/>
                          <w:szCs w:val="40"/>
                        </w:rPr>
                      </w:pPr>
                    </w:p>
                    <w:p w:rsidR="006C553F" w:rsidRDefault="006C553F" w:rsidP="006C553F">
                      <w:pPr>
                        <w:pStyle w:val="Title"/>
                        <w:rPr>
                          <w:rFonts w:ascii="Arial" w:hAnsi="Arial" w:cs="Arial"/>
                          <w:b/>
                          <w:color w:val="FFFF00"/>
                          <w:sz w:val="50"/>
                          <w:szCs w:val="50"/>
                        </w:rPr>
                      </w:pPr>
                      <w:r>
                        <w:rPr>
                          <w:rFonts w:ascii="Arial" w:hAnsi="Arial" w:cs="Arial"/>
                          <w:b/>
                          <w:color w:val="FFFF00"/>
                          <w:sz w:val="50"/>
                          <w:szCs w:val="50"/>
                        </w:rPr>
                        <w:t>Document 22</w:t>
                      </w:r>
                    </w:p>
                    <w:p w:rsidR="006C553F" w:rsidRPr="003A42A1" w:rsidRDefault="006C553F" w:rsidP="006C553F">
                      <w:pPr>
                        <w:pStyle w:val="Title"/>
                        <w:rPr>
                          <w:rFonts w:ascii="Arial" w:hAnsi="Arial" w:cs="Arial"/>
                          <w:color w:val="FFFF00"/>
                          <w:sz w:val="50"/>
                          <w:szCs w:val="50"/>
                        </w:rPr>
                      </w:pPr>
                    </w:p>
                    <w:p w:rsidR="006C553F" w:rsidRPr="00C324B3" w:rsidRDefault="003A42A1" w:rsidP="006C553F">
                      <w:pPr>
                        <w:pStyle w:val="Title"/>
                        <w:rPr>
                          <w:rFonts w:ascii="Arial" w:hAnsi="Arial" w:cs="Arial"/>
                          <w:b/>
                          <w:color w:val="FFFF00"/>
                          <w:sz w:val="50"/>
                          <w:szCs w:val="50"/>
                        </w:rPr>
                      </w:pPr>
                      <w:r>
                        <w:rPr>
                          <w:rFonts w:ascii="Arial" w:hAnsi="Arial" w:cs="Arial"/>
                          <w:b/>
                          <w:noProof/>
                          <w:color w:val="FFFF00"/>
                          <w:sz w:val="50"/>
                          <w:szCs w:val="50"/>
                          <w:lang w:val="en-GB" w:eastAsia="en-GB"/>
                        </w:rPr>
                        <w:drawing>
                          <wp:inline distT="0" distB="0" distL="0" distR="0">
                            <wp:extent cx="5113039" cy="2143125"/>
                            <wp:effectExtent l="0" t="0" r="0" b="0"/>
                            <wp:docPr id="2" name="Picture 2" descr="C:\Users\DeniseGarner\AppData\Local\Microsoft\Windows\INetCache\Content.Word\School window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niseGarner\AppData\Local\Microsoft\Windows\INetCache\Content.Word\School window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9122" cy="2145675"/>
                                    </a:xfrm>
                                    <a:prstGeom prst="rect">
                                      <a:avLst/>
                                    </a:prstGeom>
                                    <a:noFill/>
                                    <a:ln>
                                      <a:noFill/>
                                    </a:ln>
                                  </pic:spPr>
                                </pic:pic>
                              </a:graphicData>
                            </a:graphic>
                          </wp:inline>
                        </w:drawing>
                      </w:r>
                    </w:p>
                  </w:txbxContent>
                </v:textbox>
              </v:shape>
            </w:pict>
          </mc:Fallback>
        </mc:AlternateContent>
      </w:r>
    </w:p>
    <w:p w:rsidR="006C553F" w:rsidRDefault="006C553F">
      <w:pPr>
        <w:rPr>
          <w:rFonts w:ascii="Arial" w:hAnsi="Arial" w:cs="Arial"/>
          <w:sz w:val="20"/>
        </w:rPr>
      </w:pPr>
      <w:r>
        <w:rPr>
          <w:rFonts w:ascii="Arial" w:hAnsi="Arial" w:cs="Arial"/>
          <w:sz w:val="20"/>
        </w:rPr>
        <w:br w:type="page"/>
      </w:r>
    </w:p>
    <w:p w:rsidR="000A3E4A" w:rsidRPr="000A3E4A" w:rsidRDefault="000A3E4A" w:rsidP="000A3E4A">
      <w:pPr>
        <w:spacing w:after="0"/>
        <w:rPr>
          <w:rFonts w:ascii="Arial" w:hAnsi="Arial" w:cs="Arial"/>
          <w:sz w:val="20"/>
        </w:rPr>
      </w:pPr>
    </w:p>
    <w:tbl>
      <w:tblPr>
        <w:tblStyle w:val="TableGrid"/>
        <w:tblW w:w="16161" w:type="dxa"/>
        <w:tblInd w:w="-998" w:type="dxa"/>
        <w:tblLook w:val="04A0" w:firstRow="1" w:lastRow="0" w:firstColumn="1" w:lastColumn="0" w:noHBand="0" w:noVBand="1"/>
      </w:tblPr>
      <w:tblGrid>
        <w:gridCol w:w="1541"/>
        <w:gridCol w:w="2287"/>
        <w:gridCol w:w="4111"/>
        <w:gridCol w:w="285"/>
        <w:gridCol w:w="849"/>
        <w:gridCol w:w="1843"/>
        <w:gridCol w:w="3582"/>
        <w:gridCol w:w="1663"/>
      </w:tblGrid>
      <w:tr w:rsidR="00462C36" w:rsidRPr="005959D0" w:rsidTr="00481658">
        <w:trPr>
          <w:trHeight w:val="394"/>
        </w:trPr>
        <w:tc>
          <w:tcPr>
            <w:tcW w:w="8224" w:type="dxa"/>
            <w:gridSpan w:val="4"/>
            <w:tcBorders>
              <w:bottom w:val="single" w:sz="4" w:space="0" w:color="auto"/>
            </w:tcBorders>
            <w:shd w:val="clear" w:color="auto" w:fill="002060"/>
          </w:tcPr>
          <w:p w:rsidR="00462C36" w:rsidRPr="00ED32F9" w:rsidRDefault="00462C36" w:rsidP="000A3E4A">
            <w:pPr>
              <w:rPr>
                <w:rFonts w:ascii="Arial" w:hAnsi="Arial" w:cs="Arial"/>
                <w:b/>
                <w:color w:val="FFFF00"/>
                <w:sz w:val="36"/>
                <w:szCs w:val="32"/>
              </w:rPr>
            </w:pPr>
            <w:r w:rsidRPr="00ED32F9">
              <w:rPr>
                <w:rFonts w:ascii="Arial" w:hAnsi="Arial" w:cs="Arial"/>
                <w:b/>
                <w:color w:val="FFFF00"/>
                <w:sz w:val="36"/>
                <w:szCs w:val="32"/>
              </w:rPr>
              <w:t xml:space="preserve">Name of </w:t>
            </w:r>
            <w:r w:rsidR="00C51680" w:rsidRPr="00ED32F9">
              <w:rPr>
                <w:rFonts w:ascii="Arial" w:hAnsi="Arial" w:cs="Arial"/>
                <w:b/>
                <w:color w:val="FFFF00"/>
                <w:sz w:val="36"/>
                <w:szCs w:val="32"/>
              </w:rPr>
              <w:t xml:space="preserve">the </w:t>
            </w:r>
            <w:r w:rsidR="000131E9" w:rsidRPr="00ED32F9">
              <w:rPr>
                <w:rFonts w:ascii="Arial" w:hAnsi="Arial" w:cs="Arial"/>
                <w:b/>
                <w:color w:val="FFFF00"/>
                <w:sz w:val="36"/>
                <w:szCs w:val="32"/>
              </w:rPr>
              <w:t>Risk A</w:t>
            </w:r>
            <w:r w:rsidRPr="00ED32F9">
              <w:rPr>
                <w:rFonts w:ascii="Arial" w:hAnsi="Arial" w:cs="Arial"/>
                <w:b/>
                <w:color w:val="FFFF00"/>
                <w:sz w:val="36"/>
                <w:szCs w:val="32"/>
              </w:rPr>
              <w:t xml:space="preserve">ssessment  </w:t>
            </w:r>
          </w:p>
        </w:tc>
        <w:tc>
          <w:tcPr>
            <w:tcW w:w="7937" w:type="dxa"/>
            <w:gridSpan w:val="4"/>
            <w:tcBorders>
              <w:bottom w:val="single" w:sz="4" w:space="0" w:color="auto"/>
            </w:tcBorders>
            <w:shd w:val="clear" w:color="auto" w:fill="auto"/>
          </w:tcPr>
          <w:p w:rsidR="00462C36" w:rsidRPr="00ED32F9" w:rsidRDefault="00462C36" w:rsidP="000A3E4A">
            <w:pPr>
              <w:rPr>
                <w:rFonts w:ascii="Arial" w:hAnsi="Arial" w:cs="Arial"/>
                <w:b/>
                <w:color w:val="FFFF00"/>
                <w:sz w:val="36"/>
                <w:szCs w:val="32"/>
              </w:rPr>
            </w:pPr>
            <w:r w:rsidRPr="00ED32F9">
              <w:rPr>
                <w:rFonts w:ascii="Arial" w:hAnsi="Arial" w:cs="Arial"/>
                <w:b/>
                <w:sz w:val="36"/>
                <w:szCs w:val="32"/>
              </w:rPr>
              <w:t>Window/Glazing</w:t>
            </w:r>
          </w:p>
        </w:tc>
      </w:tr>
      <w:tr w:rsidR="005434E5" w:rsidRPr="005959D0" w:rsidTr="00481658">
        <w:trPr>
          <w:trHeight w:val="394"/>
        </w:trPr>
        <w:tc>
          <w:tcPr>
            <w:tcW w:w="8224" w:type="dxa"/>
            <w:gridSpan w:val="4"/>
            <w:tcBorders>
              <w:top w:val="single" w:sz="4" w:space="0" w:color="auto"/>
              <w:left w:val="nil"/>
              <w:bottom w:val="nil"/>
              <w:right w:val="nil"/>
            </w:tcBorders>
            <w:shd w:val="clear" w:color="auto" w:fill="auto"/>
          </w:tcPr>
          <w:p w:rsidR="005434E5" w:rsidRPr="00462C36" w:rsidRDefault="005434E5" w:rsidP="00BC1B05">
            <w:pPr>
              <w:rPr>
                <w:rFonts w:ascii="Arial" w:hAnsi="Arial" w:cs="Arial"/>
                <w:b/>
                <w:color w:val="FFFF00"/>
                <w:sz w:val="32"/>
                <w:szCs w:val="32"/>
              </w:rPr>
            </w:pPr>
          </w:p>
        </w:tc>
        <w:tc>
          <w:tcPr>
            <w:tcW w:w="7937" w:type="dxa"/>
            <w:gridSpan w:val="4"/>
            <w:tcBorders>
              <w:top w:val="single" w:sz="4" w:space="0" w:color="auto"/>
              <w:left w:val="nil"/>
              <w:bottom w:val="nil"/>
              <w:right w:val="nil"/>
            </w:tcBorders>
            <w:shd w:val="clear" w:color="auto" w:fill="auto"/>
          </w:tcPr>
          <w:p w:rsidR="005434E5" w:rsidRPr="00462C36" w:rsidRDefault="005434E5" w:rsidP="00BC1B05">
            <w:pPr>
              <w:rPr>
                <w:rFonts w:ascii="Arial" w:hAnsi="Arial" w:cs="Arial"/>
                <w:b/>
                <w:sz w:val="32"/>
                <w:szCs w:val="32"/>
              </w:rPr>
            </w:pPr>
          </w:p>
        </w:tc>
      </w:tr>
      <w:tr w:rsidR="005434E5" w:rsidRPr="00462C36" w:rsidTr="00481658">
        <w:trPr>
          <w:trHeight w:val="394"/>
        </w:trPr>
        <w:tc>
          <w:tcPr>
            <w:tcW w:w="3828" w:type="dxa"/>
            <w:gridSpan w:val="2"/>
            <w:tcBorders>
              <w:bottom w:val="single" w:sz="4" w:space="0" w:color="auto"/>
            </w:tcBorders>
            <w:shd w:val="clear" w:color="auto" w:fill="002060"/>
          </w:tcPr>
          <w:p w:rsidR="005434E5" w:rsidRDefault="005434E5" w:rsidP="00163AB9">
            <w:pPr>
              <w:rPr>
                <w:rFonts w:ascii="Arial" w:hAnsi="Arial" w:cs="Arial"/>
                <w:b/>
                <w:color w:val="FFFF00"/>
                <w:sz w:val="32"/>
                <w:szCs w:val="32"/>
              </w:rPr>
            </w:pPr>
            <w:r>
              <w:rPr>
                <w:rFonts w:ascii="Arial" w:hAnsi="Arial" w:cs="Arial"/>
                <w:b/>
                <w:color w:val="FFFF00"/>
                <w:sz w:val="32"/>
                <w:szCs w:val="32"/>
              </w:rPr>
              <w:t>Name of the School</w:t>
            </w:r>
          </w:p>
        </w:tc>
        <w:tc>
          <w:tcPr>
            <w:tcW w:w="12333" w:type="dxa"/>
            <w:gridSpan w:val="6"/>
            <w:tcBorders>
              <w:bottom w:val="single" w:sz="4" w:space="0" w:color="auto"/>
            </w:tcBorders>
            <w:shd w:val="clear" w:color="auto" w:fill="auto"/>
          </w:tcPr>
          <w:p w:rsidR="005434E5" w:rsidRPr="00462C36" w:rsidRDefault="005434E5" w:rsidP="00163AB9">
            <w:pPr>
              <w:rPr>
                <w:rFonts w:ascii="Arial" w:hAnsi="Arial" w:cs="Arial"/>
                <w:b/>
                <w:color w:val="FFFF00"/>
                <w:sz w:val="32"/>
                <w:szCs w:val="32"/>
              </w:rPr>
            </w:pPr>
          </w:p>
        </w:tc>
      </w:tr>
      <w:tr w:rsidR="00462C36" w:rsidRPr="005959D0" w:rsidTr="00481658">
        <w:trPr>
          <w:trHeight w:val="394"/>
        </w:trPr>
        <w:tc>
          <w:tcPr>
            <w:tcW w:w="8224" w:type="dxa"/>
            <w:gridSpan w:val="4"/>
            <w:tcBorders>
              <w:top w:val="single" w:sz="4" w:space="0" w:color="auto"/>
              <w:left w:val="nil"/>
              <w:bottom w:val="nil"/>
              <w:right w:val="nil"/>
            </w:tcBorders>
            <w:shd w:val="clear" w:color="auto" w:fill="auto"/>
          </w:tcPr>
          <w:p w:rsidR="00462C36" w:rsidRPr="00462C36" w:rsidRDefault="00462C36" w:rsidP="00BC1B05">
            <w:pPr>
              <w:rPr>
                <w:rFonts w:ascii="Arial" w:hAnsi="Arial" w:cs="Arial"/>
                <w:b/>
                <w:color w:val="FFFF00"/>
                <w:sz w:val="32"/>
                <w:szCs w:val="32"/>
              </w:rPr>
            </w:pPr>
          </w:p>
        </w:tc>
        <w:tc>
          <w:tcPr>
            <w:tcW w:w="7937" w:type="dxa"/>
            <w:gridSpan w:val="4"/>
            <w:tcBorders>
              <w:top w:val="single" w:sz="4" w:space="0" w:color="auto"/>
              <w:left w:val="nil"/>
              <w:bottom w:val="nil"/>
              <w:right w:val="nil"/>
            </w:tcBorders>
            <w:shd w:val="clear" w:color="auto" w:fill="auto"/>
          </w:tcPr>
          <w:p w:rsidR="00462C36" w:rsidRPr="00462C36" w:rsidRDefault="00462C36" w:rsidP="00BC1B05">
            <w:pPr>
              <w:rPr>
                <w:rFonts w:ascii="Arial" w:hAnsi="Arial" w:cs="Arial"/>
                <w:b/>
                <w:sz w:val="32"/>
                <w:szCs w:val="32"/>
              </w:rPr>
            </w:pPr>
          </w:p>
        </w:tc>
      </w:tr>
      <w:tr w:rsidR="00462C36" w:rsidRPr="005959D0" w:rsidTr="00481658">
        <w:trPr>
          <w:trHeight w:val="394"/>
          <w:tblHeader/>
        </w:trPr>
        <w:tc>
          <w:tcPr>
            <w:tcW w:w="3828" w:type="dxa"/>
            <w:gridSpan w:val="2"/>
            <w:tcBorders>
              <w:top w:val="nil"/>
              <w:bottom w:val="single" w:sz="4" w:space="0" w:color="auto"/>
            </w:tcBorders>
            <w:shd w:val="clear" w:color="auto" w:fill="002060"/>
          </w:tcPr>
          <w:p w:rsidR="00462C36" w:rsidRPr="00BC1B05" w:rsidRDefault="00370628" w:rsidP="00BC1B05">
            <w:pPr>
              <w:rPr>
                <w:rFonts w:ascii="Arial" w:hAnsi="Arial" w:cs="Arial"/>
                <w:b/>
                <w:color w:val="FFFF00"/>
                <w:sz w:val="28"/>
                <w:szCs w:val="28"/>
              </w:rPr>
            </w:pPr>
            <w:r>
              <w:rPr>
                <w:rFonts w:ascii="Arial" w:hAnsi="Arial" w:cs="Arial"/>
                <w:b/>
                <w:color w:val="FFFF00"/>
                <w:sz w:val="28"/>
                <w:szCs w:val="28"/>
              </w:rPr>
              <w:t>Reviewed D</w:t>
            </w:r>
            <w:r w:rsidR="00462C36">
              <w:rPr>
                <w:rFonts w:ascii="Arial" w:hAnsi="Arial" w:cs="Arial"/>
                <w:b/>
                <w:color w:val="FFFF00"/>
                <w:sz w:val="28"/>
                <w:szCs w:val="28"/>
              </w:rPr>
              <w:t>ate</w:t>
            </w:r>
          </w:p>
        </w:tc>
        <w:tc>
          <w:tcPr>
            <w:tcW w:w="4396" w:type="dxa"/>
            <w:gridSpan w:val="2"/>
            <w:tcBorders>
              <w:top w:val="nil"/>
              <w:bottom w:val="single" w:sz="4" w:space="0" w:color="auto"/>
            </w:tcBorders>
            <w:shd w:val="clear" w:color="auto" w:fill="002060"/>
          </w:tcPr>
          <w:p w:rsidR="00462C36" w:rsidRDefault="00370628" w:rsidP="00BC1B05">
            <w:pPr>
              <w:rPr>
                <w:rFonts w:ascii="Arial" w:hAnsi="Arial" w:cs="Arial"/>
                <w:b/>
                <w:color w:val="FFFF00"/>
                <w:sz w:val="28"/>
                <w:szCs w:val="28"/>
              </w:rPr>
            </w:pPr>
            <w:r>
              <w:rPr>
                <w:rFonts w:ascii="Arial" w:hAnsi="Arial" w:cs="Arial"/>
                <w:b/>
                <w:color w:val="FFFF00"/>
                <w:sz w:val="28"/>
                <w:szCs w:val="28"/>
              </w:rPr>
              <w:t>Risk Assessment R</w:t>
            </w:r>
            <w:r w:rsidR="00462C36">
              <w:rPr>
                <w:rFonts w:ascii="Arial" w:hAnsi="Arial" w:cs="Arial"/>
                <w:b/>
                <w:color w:val="FFFF00"/>
                <w:sz w:val="28"/>
                <w:szCs w:val="28"/>
              </w:rPr>
              <w:t>eference</w:t>
            </w:r>
          </w:p>
        </w:tc>
        <w:tc>
          <w:tcPr>
            <w:tcW w:w="7937" w:type="dxa"/>
            <w:gridSpan w:val="4"/>
            <w:tcBorders>
              <w:top w:val="nil"/>
              <w:bottom w:val="single" w:sz="4" w:space="0" w:color="auto"/>
            </w:tcBorders>
            <w:shd w:val="clear" w:color="auto" w:fill="002060"/>
          </w:tcPr>
          <w:p w:rsidR="00462C36" w:rsidRDefault="00462C36" w:rsidP="00BC1B05">
            <w:pPr>
              <w:rPr>
                <w:rFonts w:ascii="Arial" w:hAnsi="Arial" w:cs="Arial"/>
                <w:b/>
                <w:color w:val="FFFF00"/>
                <w:sz w:val="28"/>
                <w:szCs w:val="28"/>
              </w:rPr>
            </w:pPr>
            <w:r w:rsidRPr="00BC1B05">
              <w:rPr>
                <w:rFonts w:ascii="Arial" w:hAnsi="Arial" w:cs="Arial"/>
                <w:b/>
                <w:color w:val="FFFF00"/>
                <w:sz w:val="28"/>
                <w:szCs w:val="28"/>
              </w:rPr>
              <w:t>Date of Assessment</w:t>
            </w:r>
          </w:p>
        </w:tc>
      </w:tr>
      <w:tr w:rsidR="00462C36" w:rsidRPr="005959D0" w:rsidTr="00481658">
        <w:trPr>
          <w:trHeight w:val="293"/>
          <w:tblHeader/>
        </w:trPr>
        <w:tc>
          <w:tcPr>
            <w:tcW w:w="3828" w:type="dxa"/>
            <w:gridSpan w:val="2"/>
            <w:tcBorders>
              <w:bottom w:val="single" w:sz="4" w:space="0" w:color="auto"/>
            </w:tcBorders>
            <w:shd w:val="clear" w:color="auto" w:fill="auto"/>
          </w:tcPr>
          <w:p w:rsidR="00462C36" w:rsidRDefault="00462C36">
            <w:pPr>
              <w:rPr>
                <w:rFonts w:ascii="Arial" w:hAnsi="Arial" w:cs="Arial"/>
                <w:color w:val="FFFF00"/>
                <w:sz w:val="24"/>
                <w:szCs w:val="24"/>
              </w:rPr>
            </w:pPr>
          </w:p>
          <w:p w:rsidR="00834DED" w:rsidRPr="006228ED" w:rsidRDefault="00834DED">
            <w:pPr>
              <w:rPr>
                <w:rFonts w:ascii="Arial" w:hAnsi="Arial" w:cs="Arial"/>
                <w:color w:val="FFFF00"/>
                <w:sz w:val="24"/>
                <w:szCs w:val="24"/>
              </w:rPr>
            </w:pPr>
          </w:p>
        </w:tc>
        <w:tc>
          <w:tcPr>
            <w:tcW w:w="4396" w:type="dxa"/>
            <w:gridSpan w:val="2"/>
            <w:tcBorders>
              <w:bottom w:val="single" w:sz="4" w:space="0" w:color="auto"/>
            </w:tcBorders>
            <w:shd w:val="clear" w:color="auto" w:fill="auto"/>
          </w:tcPr>
          <w:p w:rsidR="00462C36" w:rsidRPr="006228ED" w:rsidRDefault="00462C36" w:rsidP="008578AA">
            <w:pPr>
              <w:rPr>
                <w:rFonts w:ascii="Arial" w:hAnsi="Arial" w:cs="Arial"/>
                <w:color w:val="FFFF00"/>
                <w:sz w:val="24"/>
                <w:szCs w:val="24"/>
              </w:rPr>
            </w:pPr>
          </w:p>
        </w:tc>
        <w:tc>
          <w:tcPr>
            <w:tcW w:w="7937" w:type="dxa"/>
            <w:gridSpan w:val="4"/>
            <w:tcBorders>
              <w:bottom w:val="single" w:sz="4" w:space="0" w:color="auto"/>
            </w:tcBorders>
            <w:shd w:val="clear" w:color="auto" w:fill="auto"/>
          </w:tcPr>
          <w:p w:rsidR="00462C36" w:rsidRPr="006228ED" w:rsidRDefault="00462C36" w:rsidP="00514DD3">
            <w:pPr>
              <w:rPr>
                <w:rFonts w:ascii="Arial" w:hAnsi="Arial" w:cs="Arial"/>
                <w:color w:val="FFFF00"/>
                <w:sz w:val="24"/>
                <w:szCs w:val="24"/>
              </w:rPr>
            </w:pPr>
          </w:p>
        </w:tc>
      </w:tr>
      <w:tr w:rsidR="00462C36" w:rsidRPr="005959D0" w:rsidTr="00481658">
        <w:trPr>
          <w:trHeight w:val="404"/>
          <w:tblHeader/>
        </w:trPr>
        <w:tc>
          <w:tcPr>
            <w:tcW w:w="3828" w:type="dxa"/>
            <w:gridSpan w:val="2"/>
            <w:tcBorders>
              <w:top w:val="single" w:sz="4" w:space="0" w:color="auto"/>
              <w:left w:val="nil"/>
              <w:bottom w:val="nil"/>
              <w:right w:val="nil"/>
            </w:tcBorders>
            <w:shd w:val="clear" w:color="auto" w:fill="auto"/>
          </w:tcPr>
          <w:p w:rsidR="00462C36" w:rsidRDefault="00462C36">
            <w:pPr>
              <w:rPr>
                <w:rFonts w:ascii="Arial" w:hAnsi="Arial" w:cs="Arial"/>
                <w:b/>
                <w:color w:val="FFFF00"/>
                <w:sz w:val="28"/>
                <w:szCs w:val="28"/>
              </w:rPr>
            </w:pPr>
          </w:p>
        </w:tc>
        <w:tc>
          <w:tcPr>
            <w:tcW w:w="4396" w:type="dxa"/>
            <w:gridSpan w:val="2"/>
            <w:tcBorders>
              <w:top w:val="single" w:sz="4" w:space="0" w:color="auto"/>
              <w:left w:val="nil"/>
              <w:bottom w:val="nil"/>
              <w:right w:val="nil"/>
            </w:tcBorders>
            <w:shd w:val="clear" w:color="auto" w:fill="auto"/>
          </w:tcPr>
          <w:p w:rsidR="00462C36" w:rsidRPr="00BC1B05" w:rsidRDefault="00462C36" w:rsidP="008578AA">
            <w:pPr>
              <w:rPr>
                <w:rFonts w:ascii="Arial" w:hAnsi="Arial" w:cs="Arial"/>
                <w:b/>
                <w:color w:val="FFFF00"/>
                <w:sz w:val="28"/>
                <w:szCs w:val="28"/>
              </w:rPr>
            </w:pPr>
          </w:p>
        </w:tc>
        <w:tc>
          <w:tcPr>
            <w:tcW w:w="7937" w:type="dxa"/>
            <w:gridSpan w:val="4"/>
            <w:tcBorders>
              <w:top w:val="single" w:sz="4" w:space="0" w:color="auto"/>
              <w:left w:val="nil"/>
              <w:bottom w:val="nil"/>
              <w:right w:val="nil"/>
            </w:tcBorders>
            <w:shd w:val="clear" w:color="auto" w:fill="auto"/>
          </w:tcPr>
          <w:p w:rsidR="00462C36" w:rsidRPr="00BC1B05" w:rsidRDefault="00462C36" w:rsidP="00514DD3">
            <w:pPr>
              <w:rPr>
                <w:rFonts w:ascii="Arial" w:hAnsi="Arial" w:cs="Arial"/>
                <w:b/>
                <w:color w:val="FFFF00"/>
                <w:sz w:val="24"/>
                <w:szCs w:val="24"/>
              </w:rPr>
            </w:pPr>
          </w:p>
        </w:tc>
      </w:tr>
      <w:tr w:rsidR="00462C36" w:rsidRPr="005959D0" w:rsidTr="00481658">
        <w:trPr>
          <w:tblHeader/>
        </w:trPr>
        <w:tc>
          <w:tcPr>
            <w:tcW w:w="3828" w:type="dxa"/>
            <w:gridSpan w:val="2"/>
            <w:tcBorders>
              <w:top w:val="nil"/>
              <w:bottom w:val="single" w:sz="4" w:space="0" w:color="auto"/>
            </w:tcBorders>
            <w:shd w:val="clear" w:color="auto" w:fill="002060"/>
          </w:tcPr>
          <w:p w:rsidR="00462C36" w:rsidRPr="00BC1B05" w:rsidRDefault="00462C36">
            <w:pPr>
              <w:rPr>
                <w:rFonts w:ascii="Arial" w:hAnsi="Arial" w:cs="Arial"/>
                <w:b/>
                <w:color w:val="FFFF00"/>
                <w:sz w:val="28"/>
                <w:szCs w:val="28"/>
              </w:rPr>
            </w:pPr>
            <w:r w:rsidRPr="00BC1B05">
              <w:rPr>
                <w:rFonts w:ascii="Arial" w:hAnsi="Arial" w:cs="Arial"/>
                <w:b/>
                <w:color w:val="FFFF00"/>
                <w:sz w:val="28"/>
                <w:szCs w:val="28"/>
              </w:rPr>
              <w:t>Name of Assessor</w:t>
            </w:r>
          </w:p>
        </w:tc>
        <w:tc>
          <w:tcPr>
            <w:tcW w:w="4396" w:type="dxa"/>
            <w:gridSpan w:val="2"/>
            <w:tcBorders>
              <w:top w:val="nil"/>
              <w:bottom w:val="single" w:sz="4" w:space="0" w:color="auto"/>
            </w:tcBorders>
            <w:shd w:val="clear" w:color="auto" w:fill="002060"/>
          </w:tcPr>
          <w:p w:rsidR="00462C36" w:rsidRPr="00BC1B05" w:rsidRDefault="00462C36" w:rsidP="00BC1B05">
            <w:pPr>
              <w:rPr>
                <w:rFonts w:ascii="Arial" w:hAnsi="Arial" w:cs="Arial"/>
                <w:color w:val="FFFF00"/>
                <w:sz w:val="28"/>
                <w:szCs w:val="28"/>
              </w:rPr>
            </w:pPr>
            <w:r>
              <w:rPr>
                <w:rFonts w:ascii="Arial" w:hAnsi="Arial" w:cs="Arial"/>
                <w:b/>
                <w:color w:val="FFFF00"/>
                <w:sz w:val="28"/>
                <w:szCs w:val="28"/>
              </w:rPr>
              <w:t>Signature</w:t>
            </w:r>
          </w:p>
        </w:tc>
        <w:tc>
          <w:tcPr>
            <w:tcW w:w="7937" w:type="dxa"/>
            <w:gridSpan w:val="4"/>
            <w:tcBorders>
              <w:top w:val="nil"/>
              <w:bottom w:val="single" w:sz="4" w:space="0" w:color="auto"/>
            </w:tcBorders>
            <w:shd w:val="clear" w:color="auto" w:fill="002060"/>
          </w:tcPr>
          <w:p w:rsidR="00462C36" w:rsidRPr="00BC1B05" w:rsidRDefault="00370628" w:rsidP="00B1431A">
            <w:pPr>
              <w:rPr>
                <w:rFonts w:ascii="Arial" w:hAnsi="Arial" w:cs="Arial"/>
                <w:b/>
                <w:color w:val="FFFF00"/>
                <w:sz w:val="28"/>
                <w:szCs w:val="28"/>
              </w:rPr>
            </w:pPr>
            <w:r>
              <w:rPr>
                <w:rFonts w:ascii="Arial" w:hAnsi="Arial" w:cs="Arial"/>
                <w:b/>
                <w:color w:val="FFFF00"/>
                <w:sz w:val="28"/>
                <w:szCs w:val="28"/>
              </w:rPr>
              <w:t>Next Review D</w:t>
            </w:r>
            <w:r w:rsidR="00462C36">
              <w:rPr>
                <w:rFonts w:ascii="Arial" w:hAnsi="Arial" w:cs="Arial"/>
                <w:b/>
                <w:color w:val="FFFF00"/>
                <w:sz w:val="28"/>
                <w:szCs w:val="28"/>
              </w:rPr>
              <w:t>ate</w:t>
            </w:r>
          </w:p>
        </w:tc>
      </w:tr>
      <w:tr w:rsidR="00462C36" w:rsidRPr="005959D0" w:rsidTr="00481658">
        <w:trPr>
          <w:tblHeader/>
        </w:trPr>
        <w:tc>
          <w:tcPr>
            <w:tcW w:w="3828" w:type="dxa"/>
            <w:gridSpan w:val="2"/>
            <w:tcBorders>
              <w:bottom w:val="single" w:sz="4" w:space="0" w:color="auto"/>
            </w:tcBorders>
            <w:shd w:val="clear" w:color="auto" w:fill="auto"/>
          </w:tcPr>
          <w:p w:rsidR="00462C36" w:rsidRDefault="00462C36">
            <w:pPr>
              <w:rPr>
                <w:rFonts w:ascii="Arial" w:hAnsi="Arial" w:cs="Arial"/>
                <w:color w:val="FFFF00"/>
                <w:sz w:val="24"/>
                <w:szCs w:val="24"/>
              </w:rPr>
            </w:pPr>
          </w:p>
          <w:p w:rsidR="00834DED" w:rsidRPr="006228ED" w:rsidRDefault="00834DED">
            <w:pPr>
              <w:rPr>
                <w:rFonts w:ascii="Arial" w:hAnsi="Arial" w:cs="Arial"/>
                <w:color w:val="FFFF00"/>
                <w:sz w:val="24"/>
                <w:szCs w:val="24"/>
              </w:rPr>
            </w:pPr>
          </w:p>
        </w:tc>
        <w:tc>
          <w:tcPr>
            <w:tcW w:w="4396" w:type="dxa"/>
            <w:gridSpan w:val="2"/>
            <w:tcBorders>
              <w:bottom w:val="single" w:sz="4" w:space="0" w:color="auto"/>
            </w:tcBorders>
            <w:shd w:val="clear" w:color="auto" w:fill="auto"/>
          </w:tcPr>
          <w:p w:rsidR="00462C36" w:rsidRPr="006228ED" w:rsidRDefault="00462C36" w:rsidP="00B1431A">
            <w:pPr>
              <w:rPr>
                <w:rFonts w:ascii="Arial" w:hAnsi="Arial" w:cs="Arial"/>
                <w:color w:val="FFFF00"/>
                <w:sz w:val="24"/>
                <w:szCs w:val="24"/>
              </w:rPr>
            </w:pPr>
          </w:p>
        </w:tc>
        <w:tc>
          <w:tcPr>
            <w:tcW w:w="7937" w:type="dxa"/>
            <w:gridSpan w:val="4"/>
            <w:tcBorders>
              <w:bottom w:val="single" w:sz="4" w:space="0" w:color="auto"/>
            </w:tcBorders>
            <w:shd w:val="clear" w:color="auto" w:fill="auto"/>
          </w:tcPr>
          <w:p w:rsidR="00462C36" w:rsidRPr="006228ED" w:rsidRDefault="00462C36" w:rsidP="00B1431A">
            <w:pPr>
              <w:rPr>
                <w:rFonts w:ascii="Arial" w:hAnsi="Arial" w:cs="Arial"/>
                <w:color w:val="FFFF00"/>
                <w:sz w:val="24"/>
                <w:szCs w:val="24"/>
              </w:rPr>
            </w:pPr>
          </w:p>
        </w:tc>
      </w:tr>
      <w:tr w:rsidR="00462C36" w:rsidRPr="005959D0" w:rsidTr="00481658">
        <w:trPr>
          <w:tblHeader/>
        </w:trPr>
        <w:tc>
          <w:tcPr>
            <w:tcW w:w="3828" w:type="dxa"/>
            <w:gridSpan w:val="2"/>
            <w:tcBorders>
              <w:top w:val="single" w:sz="4" w:space="0" w:color="auto"/>
              <w:left w:val="nil"/>
              <w:bottom w:val="single" w:sz="4" w:space="0" w:color="auto"/>
              <w:right w:val="nil"/>
            </w:tcBorders>
            <w:shd w:val="clear" w:color="auto" w:fill="auto"/>
          </w:tcPr>
          <w:p w:rsidR="00462C36" w:rsidRDefault="00462C36">
            <w:pPr>
              <w:rPr>
                <w:rFonts w:ascii="Arial" w:hAnsi="Arial" w:cs="Arial"/>
                <w:b/>
                <w:color w:val="FFFF00"/>
                <w:sz w:val="28"/>
                <w:szCs w:val="28"/>
              </w:rPr>
            </w:pPr>
          </w:p>
        </w:tc>
        <w:tc>
          <w:tcPr>
            <w:tcW w:w="4396" w:type="dxa"/>
            <w:gridSpan w:val="2"/>
            <w:tcBorders>
              <w:top w:val="single" w:sz="4" w:space="0" w:color="auto"/>
              <w:left w:val="nil"/>
              <w:bottom w:val="single" w:sz="4" w:space="0" w:color="auto"/>
              <w:right w:val="nil"/>
            </w:tcBorders>
            <w:shd w:val="clear" w:color="auto" w:fill="auto"/>
          </w:tcPr>
          <w:p w:rsidR="00462C36" w:rsidRPr="00BC1B05" w:rsidRDefault="00462C36" w:rsidP="00B1431A">
            <w:pPr>
              <w:rPr>
                <w:rFonts w:ascii="Arial" w:hAnsi="Arial" w:cs="Arial"/>
                <w:b/>
                <w:color w:val="FFFF00"/>
                <w:sz w:val="28"/>
                <w:szCs w:val="28"/>
              </w:rPr>
            </w:pPr>
          </w:p>
        </w:tc>
        <w:tc>
          <w:tcPr>
            <w:tcW w:w="7937" w:type="dxa"/>
            <w:gridSpan w:val="4"/>
            <w:tcBorders>
              <w:top w:val="single" w:sz="4" w:space="0" w:color="auto"/>
              <w:left w:val="nil"/>
              <w:bottom w:val="single" w:sz="4" w:space="0" w:color="auto"/>
              <w:right w:val="nil"/>
            </w:tcBorders>
            <w:shd w:val="clear" w:color="auto" w:fill="auto"/>
          </w:tcPr>
          <w:p w:rsidR="00462C36" w:rsidRPr="00BC1B05" w:rsidRDefault="00462C36" w:rsidP="00B1431A">
            <w:pPr>
              <w:rPr>
                <w:rFonts w:ascii="Arial" w:hAnsi="Arial" w:cs="Arial"/>
                <w:b/>
                <w:color w:val="FFFF00"/>
                <w:sz w:val="28"/>
                <w:szCs w:val="28"/>
              </w:rPr>
            </w:pPr>
          </w:p>
        </w:tc>
      </w:tr>
      <w:tr w:rsidR="009B0A32" w:rsidRPr="005959D0" w:rsidTr="005434E5">
        <w:trPr>
          <w:tblHeader/>
        </w:trPr>
        <w:tc>
          <w:tcPr>
            <w:tcW w:w="16161" w:type="dxa"/>
            <w:gridSpan w:val="8"/>
            <w:tcBorders>
              <w:top w:val="single" w:sz="4" w:space="0" w:color="auto"/>
            </w:tcBorders>
            <w:shd w:val="clear" w:color="auto" w:fill="002060"/>
          </w:tcPr>
          <w:p w:rsidR="009B0A32" w:rsidRDefault="00ED32F9" w:rsidP="005B01C4">
            <w:pPr>
              <w:rPr>
                <w:rFonts w:ascii="Arial" w:hAnsi="Arial" w:cs="Arial"/>
                <w:b/>
                <w:color w:val="FFFF00"/>
                <w:sz w:val="28"/>
                <w:szCs w:val="28"/>
              </w:rPr>
            </w:pPr>
            <w:r>
              <w:rPr>
                <w:rFonts w:ascii="Arial" w:hAnsi="Arial" w:cs="Arial"/>
                <w:b/>
                <w:color w:val="FFFF00"/>
                <w:sz w:val="28"/>
                <w:szCs w:val="28"/>
              </w:rPr>
              <w:t>Activity D</w:t>
            </w:r>
            <w:r w:rsidR="009B0A32">
              <w:rPr>
                <w:rFonts w:ascii="Arial" w:hAnsi="Arial" w:cs="Arial"/>
                <w:b/>
                <w:color w:val="FFFF00"/>
                <w:sz w:val="28"/>
                <w:szCs w:val="28"/>
              </w:rPr>
              <w:t xml:space="preserve">escription - </w:t>
            </w:r>
            <w:r w:rsidR="009B0A32" w:rsidRPr="00BC1B05">
              <w:rPr>
                <w:rFonts w:ascii="Arial" w:hAnsi="Arial" w:cs="Arial"/>
                <w:b/>
                <w:color w:val="FFFF00"/>
                <w:sz w:val="28"/>
                <w:szCs w:val="28"/>
              </w:rPr>
              <w:t>Describe either the activity or subject being assessed</w:t>
            </w:r>
          </w:p>
          <w:p w:rsidR="00834DED" w:rsidRPr="00834DED" w:rsidRDefault="00834DED" w:rsidP="005B01C4">
            <w:pPr>
              <w:rPr>
                <w:rFonts w:ascii="Arial" w:hAnsi="Arial" w:cs="Arial"/>
                <w:b/>
                <w:color w:val="FFFF00"/>
                <w:sz w:val="2"/>
                <w:szCs w:val="2"/>
              </w:rPr>
            </w:pPr>
          </w:p>
        </w:tc>
      </w:tr>
      <w:tr w:rsidR="005B01C4" w:rsidRPr="005959D0" w:rsidTr="00834DED">
        <w:trPr>
          <w:trHeight w:val="804"/>
          <w:tblHeader/>
        </w:trPr>
        <w:tc>
          <w:tcPr>
            <w:tcW w:w="16161" w:type="dxa"/>
            <w:gridSpan w:val="8"/>
            <w:shd w:val="clear" w:color="auto" w:fill="auto"/>
          </w:tcPr>
          <w:p w:rsidR="00834DED" w:rsidRDefault="00834DED" w:rsidP="00834DED">
            <w:pPr>
              <w:pStyle w:val="ListParagraph"/>
              <w:ind w:left="360"/>
              <w:rPr>
                <w:rFonts w:ascii="Arial" w:hAnsi="Arial" w:cs="Arial"/>
                <w:sz w:val="24"/>
                <w:szCs w:val="24"/>
              </w:rPr>
            </w:pPr>
          </w:p>
          <w:p w:rsidR="005B01C4" w:rsidRPr="00834DED" w:rsidRDefault="005B01C4" w:rsidP="00627A51">
            <w:pPr>
              <w:pStyle w:val="ListParagraph"/>
              <w:numPr>
                <w:ilvl w:val="0"/>
                <w:numId w:val="46"/>
              </w:numPr>
              <w:rPr>
                <w:rFonts w:ascii="Arial" w:hAnsi="Arial" w:cs="Arial"/>
                <w:sz w:val="24"/>
                <w:szCs w:val="24"/>
              </w:rPr>
            </w:pPr>
            <w:r w:rsidRPr="00834DED">
              <w:rPr>
                <w:rFonts w:ascii="Arial" w:hAnsi="Arial" w:cs="Arial"/>
                <w:sz w:val="24"/>
                <w:szCs w:val="24"/>
              </w:rPr>
              <w:t xml:space="preserve">Consideration of location of glazing, the activities taking place, </w:t>
            </w:r>
            <w:r w:rsidR="00627A51" w:rsidRPr="00834DED">
              <w:rPr>
                <w:rFonts w:ascii="Arial" w:hAnsi="Arial" w:cs="Arial"/>
                <w:sz w:val="24"/>
                <w:szCs w:val="24"/>
              </w:rPr>
              <w:t xml:space="preserve">the </w:t>
            </w:r>
            <w:r w:rsidRPr="00834DED">
              <w:rPr>
                <w:rFonts w:ascii="Arial" w:hAnsi="Arial" w:cs="Arial"/>
                <w:sz w:val="24"/>
                <w:szCs w:val="24"/>
              </w:rPr>
              <w:t xml:space="preserve">volume of traffic and pedestrians and any previous experience of incidents and near misses. </w:t>
            </w:r>
          </w:p>
          <w:p w:rsidR="005B01C4" w:rsidRPr="00834DED" w:rsidRDefault="005B01C4" w:rsidP="00627A51">
            <w:pPr>
              <w:pStyle w:val="ListParagraph"/>
              <w:numPr>
                <w:ilvl w:val="0"/>
                <w:numId w:val="46"/>
              </w:numPr>
              <w:rPr>
                <w:rFonts w:ascii="Arial" w:hAnsi="Arial" w:cs="Arial"/>
                <w:sz w:val="24"/>
                <w:szCs w:val="24"/>
              </w:rPr>
            </w:pPr>
            <w:r w:rsidRPr="00834DED">
              <w:rPr>
                <w:rFonts w:ascii="Arial" w:hAnsi="Arial" w:cs="Arial"/>
                <w:sz w:val="24"/>
                <w:szCs w:val="24"/>
              </w:rPr>
              <w:t>If assessed as no risk which included higher levels of glazing with no risk of harm fr</w:t>
            </w:r>
            <w:r w:rsidR="00627A51" w:rsidRPr="00834DED">
              <w:rPr>
                <w:rFonts w:ascii="Arial" w:hAnsi="Arial" w:cs="Arial"/>
                <w:sz w:val="24"/>
                <w:szCs w:val="24"/>
              </w:rPr>
              <w:t>om the use of area such as high-</w:t>
            </w:r>
            <w:r w:rsidRPr="00834DED">
              <w:rPr>
                <w:rFonts w:ascii="Arial" w:hAnsi="Arial" w:cs="Arial"/>
                <w:sz w:val="24"/>
                <w:szCs w:val="24"/>
              </w:rPr>
              <w:t xml:space="preserve">level glazing within corridors, then no further action </w:t>
            </w:r>
            <w:r w:rsidR="00627A51" w:rsidRPr="00834DED">
              <w:rPr>
                <w:rFonts w:ascii="Arial" w:hAnsi="Arial" w:cs="Arial"/>
                <w:sz w:val="24"/>
                <w:szCs w:val="24"/>
              </w:rPr>
              <w:t xml:space="preserve">is </w:t>
            </w:r>
            <w:r w:rsidRPr="00834DED">
              <w:rPr>
                <w:rFonts w:ascii="Arial" w:hAnsi="Arial" w:cs="Arial"/>
                <w:sz w:val="24"/>
                <w:szCs w:val="24"/>
              </w:rPr>
              <w:t xml:space="preserve">required. </w:t>
            </w:r>
          </w:p>
          <w:p w:rsidR="005B01C4" w:rsidRPr="00834DED" w:rsidRDefault="005B01C4" w:rsidP="00627A51">
            <w:pPr>
              <w:pStyle w:val="ListParagraph"/>
              <w:numPr>
                <w:ilvl w:val="0"/>
                <w:numId w:val="46"/>
              </w:numPr>
              <w:rPr>
                <w:rFonts w:ascii="Arial" w:hAnsi="Arial" w:cs="Arial"/>
                <w:sz w:val="24"/>
                <w:szCs w:val="24"/>
              </w:rPr>
            </w:pPr>
            <w:r w:rsidRPr="00834DED">
              <w:rPr>
                <w:rFonts w:ascii="Arial" w:hAnsi="Arial" w:cs="Arial"/>
                <w:sz w:val="24"/>
                <w:szCs w:val="24"/>
              </w:rPr>
              <w:t>Where a risk has been identified, it is detailed below with control measures that either include an upgrade to safety glazing or preventing people/objects</w:t>
            </w:r>
            <w:r w:rsidR="00627A51" w:rsidRPr="00834DED">
              <w:rPr>
                <w:rFonts w:ascii="Arial" w:hAnsi="Arial" w:cs="Arial"/>
                <w:sz w:val="24"/>
                <w:szCs w:val="24"/>
              </w:rPr>
              <w:t xml:space="preserve"> from</w:t>
            </w:r>
            <w:r w:rsidRPr="00834DED">
              <w:rPr>
                <w:rFonts w:ascii="Arial" w:hAnsi="Arial" w:cs="Arial"/>
                <w:sz w:val="24"/>
                <w:szCs w:val="24"/>
              </w:rPr>
              <w:t xml:space="preserve"> comin</w:t>
            </w:r>
            <w:r w:rsidR="00A2490B" w:rsidRPr="00834DED">
              <w:rPr>
                <w:rFonts w:ascii="Arial" w:hAnsi="Arial" w:cs="Arial"/>
                <w:sz w:val="24"/>
                <w:szCs w:val="24"/>
              </w:rPr>
              <w:t>g into contact with the glazing</w:t>
            </w:r>
            <w:r w:rsidRPr="00834DED">
              <w:rPr>
                <w:rFonts w:ascii="Arial" w:hAnsi="Arial" w:cs="Arial"/>
                <w:sz w:val="24"/>
                <w:szCs w:val="24"/>
              </w:rPr>
              <w:t xml:space="preserve"> or applying safety film in areas. </w:t>
            </w:r>
          </w:p>
          <w:p w:rsidR="00462C36" w:rsidRPr="00834DED" w:rsidRDefault="00462C36" w:rsidP="00627A51">
            <w:pPr>
              <w:pStyle w:val="ListParagraph"/>
              <w:ind w:left="360"/>
              <w:rPr>
                <w:rFonts w:ascii="Arial" w:hAnsi="Arial" w:cs="Arial"/>
                <w:sz w:val="24"/>
                <w:szCs w:val="24"/>
              </w:rPr>
            </w:pPr>
          </w:p>
          <w:p w:rsidR="005B01C4" w:rsidRPr="00834DED" w:rsidRDefault="00627A51" w:rsidP="00627A51">
            <w:pPr>
              <w:rPr>
                <w:rFonts w:ascii="Arial" w:hAnsi="Arial" w:cs="Arial"/>
                <w:sz w:val="24"/>
                <w:szCs w:val="24"/>
              </w:rPr>
            </w:pPr>
            <w:r w:rsidRPr="00834DED">
              <w:rPr>
                <w:rFonts w:ascii="Arial" w:hAnsi="Arial" w:cs="Arial"/>
                <w:sz w:val="24"/>
                <w:szCs w:val="24"/>
              </w:rPr>
              <w:t>Note: T</w:t>
            </w:r>
            <w:r w:rsidR="005B01C4" w:rsidRPr="00834DED">
              <w:rPr>
                <w:rFonts w:ascii="Arial" w:hAnsi="Arial" w:cs="Arial"/>
                <w:sz w:val="24"/>
                <w:szCs w:val="24"/>
              </w:rPr>
              <w:t xml:space="preserve">his was a visual glazed risk assessment with no testing of glazed units but assessing on the </w:t>
            </w:r>
            <w:r w:rsidR="00462C36" w:rsidRPr="00834DED">
              <w:rPr>
                <w:rFonts w:ascii="Arial" w:hAnsi="Arial" w:cs="Arial"/>
                <w:sz w:val="24"/>
                <w:szCs w:val="24"/>
              </w:rPr>
              <w:t>glazing make up and markings.</w:t>
            </w:r>
          </w:p>
          <w:p w:rsidR="00462C36" w:rsidRPr="00834DED" w:rsidRDefault="00462C36" w:rsidP="00627A51">
            <w:pPr>
              <w:rPr>
                <w:rFonts w:ascii="Arial" w:hAnsi="Arial" w:cs="Arial"/>
                <w:sz w:val="24"/>
                <w:szCs w:val="24"/>
              </w:rPr>
            </w:pPr>
          </w:p>
          <w:p w:rsidR="00462C36" w:rsidRPr="00834DED" w:rsidRDefault="005B01C4" w:rsidP="00627A51">
            <w:pPr>
              <w:rPr>
                <w:rFonts w:ascii="Arial" w:hAnsi="Arial" w:cs="Arial"/>
                <w:i/>
                <w:sz w:val="24"/>
                <w:szCs w:val="24"/>
              </w:rPr>
            </w:pPr>
            <w:r w:rsidRPr="00834DED">
              <w:rPr>
                <w:rFonts w:ascii="Arial" w:hAnsi="Arial" w:cs="Arial"/>
                <w:i/>
                <w:sz w:val="24"/>
                <w:szCs w:val="24"/>
              </w:rPr>
              <w:t xml:space="preserve">This risk assessment is a template for schools to use and develop to ensure a full glazing assessment has been completed. </w:t>
            </w:r>
          </w:p>
          <w:p w:rsidR="005B01C4" w:rsidRPr="00834DED" w:rsidRDefault="005B01C4" w:rsidP="00627A51">
            <w:pPr>
              <w:rPr>
                <w:rFonts w:ascii="Arial" w:hAnsi="Arial" w:cs="Arial"/>
                <w:i/>
                <w:sz w:val="24"/>
                <w:szCs w:val="24"/>
              </w:rPr>
            </w:pPr>
            <w:r w:rsidRPr="00834DED">
              <w:rPr>
                <w:rFonts w:ascii="Arial" w:hAnsi="Arial" w:cs="Arial"/>
                <w:i/>
                <w:sz w:val="24"/>
                <w:szCs w:val="24"/>
              </w:rPr>
              <w:t>If there are any concerns or the school is unsure if the glazing is safety rated, the school should seek professional competent assistance.</w:t>
            </w:r>
          </w:p>
          <w:p w:rsidR="000A3E4A" w:rsidRDefault="000A3E4A" w:rsidP="00627A51">
            <w:pPr>
              <w:rPr>
                <w:rFonts w:ascii="Arial" w:hAnsi="Arial" w:cs="Arial"/>
                <w:b/>
                <w:i/>
                <w:sz w:val="24"/>
                <w:szCs w:val="24"/>
              </w:rPr>
            </w:pPr>
          </w:p>
          <w:p w:rsidR="00462C36" w:rsidRPr="000A3E4A" w:rsidRDefault="000A3E4A" w:rsidP="000A3E4A">
            <w:pPr>
              <w:tabs>
                <w:tab w:val="left" w:pos="2235"/>
              </w:tabs>
              <w:rPr>
                <w:rFonts w:ascii="Arial" w:hAnsi="Arial" w:cs="Arial"/>
                <w:sz w:val="24"/>
                <w:szCs w:val="24"/>
              </w:rPr>
            </w:pPr>
            <w:r>
              <w:rPr>
                <w:rFonts w:ascii="Arial" w:hAnsi="Arial" w:cs="Arial"/>
                <w:sz w:val="24"/>
                <w:szCs w:val="24"/>
              </w:rPr>
              <w:tab/>
            </w:r>
          </w:p>
        </w:tc>
      </w:tr>
      <w:tr w:rsidR="00A66B34" w:rsidRPr="00462C36" w:rsidTr="00A66B34">
        <w:trPr>
          <w:cantSplit/>
          <w:trHeight w:val="938"/>
          <w:tblHeader/>
        </w:trPr>
        <w:tc>
          <w:tcPr>
            <w:tcW w:w="1541" w:type="dxa"/>
            <w:shd w:val="clear" w:color="auto" w:fill="002060"/>
            <w:vAlign w:val="center"/>
          </w:tcPr>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lastRenderedPageBreak/>
              <w:t>What are the hazards?</w:t>
            </w:r>
          </w:p>
        </w:tc>
        <w:tc>
          <w:tcPr>
            <w:tcW w:w="2287" w:type="dxa"/>
            <w:shd w:val="clear" w:color="auto" w:fill="002060"/>
            <w:vAlign w:val="center"/>
          </w:tcPr>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t>Who might be harmed and how they might be harmed?</w:t>
            </w:r>
          </w:p>
        </w:tc>
        <w:tc>
          <w:tcPr>
            <w:tcW w:w="4111" w:type="dxa"/>
            <w:shd w:val="clear" w:color="auto" w:fill="002060"/>
            <w:vAlign w:val="center"/>
          </w:tcPr>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t>What are you currently doing to control risks?</w:t>
            </w:r>
          </w:p>
        </w:tc>
        <w:tc>
          <w:tcPr>
            <w:tcW w:w="1134" w:type="dxa"/>
            <w:gridSpan w:val="2"/>
            <w:shd w:val="clear" w:color="auto" w:fill="002060"/>
            <w:vAlign w:val="center"/>
          </w:tcPr>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t>Risk Rating</w:t>
            </w:r>
          </w:p>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t xml:space="preserve">Low/ </w:t>
            </w:r>
          </w:p>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t xml:space="preserve">Med/ </w:t>
            </w:r>
          </w:p>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t>High</w:t>
            </w:r>
          </w:p>
        </w:tc>
        <w:tc>
          <w:tcPr>
            <w:tcW w:w="1843" w:type="dxa"/>
            <w:shd w:val="clear" w:color="auto" w:fill="002060"/>
            <w:vAlign w:val="center"/>
          </w:tcPr>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t>What else do you need to do?</w:t>
            </w:r>
          </w:p>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t xml:space="preserve"> (if applicable)</w:t>
            </w:r>
          </w:p>
        </w:tc>
        <w:tc>
          <w:tcPr>
            <w:tcW w:w="3582" w:type="dxa"/>
            <w:shd w:val="clear" w:color="auto" w:fill="002060"/>
            <w:vAlign w:val="center"/>
          </w:tcPr>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t xml:space="preserve">Action by who &amp; when? </w:t>
            </w:r>
          </w:p>
        </w:tc>
        <w:tc>
          <w:tcPr>
            <w:tcW w:w="1663" w:type="dxa"/>
            <w:shd w:val="clear" w:color="auto" w:fill="002060"/>
            <w:vAlign w:val="center"/>
          </w:tcPr>
          <w:p w:rsidR="00A66B34" w:rsidRPr="00A66B34" w:rsidRDefault="00A66B34" w:rsidP="00A66B34">
            <w:pPr>
              <w:jc w:val="center"/>
              <w:rPr>
                <w:rFonts w:ascii="Arial" w:hAnsi="Arial" w:cs="Arial"/>
                <w:b/>
                <w:color w:val="FFFF00"/>
                <w:sz w:val="28"/>
                <w:szCs w:val="28"/>
              </w:rPr>
            </w:pPr>
            <w:r w:rsidRPr="00A66B34">
              <w:rPr>
                <w:rFonts w:ascii="Arial" w:hAnsi="Arial" w:cs="Arial"/>
                <w:b/>
                <w:color w:val="FFFF00"/>
                <w:sz w:val="28"/>
                <w:szCs w:val="28"/>
              </w:rPr>
              <w:t>Date Completed</w:t>
            </w:r>
          </w:p>
        </w:tc>
      </w:tr>
      <w:tr w:rsidR="00A66B34" w:rsidRPr="00BC1B05" w:rsidTr="00A66B34">
        <w:tc>
          <w:tcPr>
            <w:tcW w:w="1541" w:type="dxa"/>
          </w:tcPr>
          <w:p w:rsidR="00A66B34" w:rsidRPr="00BC1B05" w:rsidRDefault="00A66B34" w:rsidP="00627A51">
            <w:pPr>
              <w:rPr>
                <w:rFonts w:ascii="Arial" w:hAnsi="Arial" w:cs="Arial"/>
                <w:b/>
                <w:sz w:val="24"/>
                <w:szCs w:val="24"/>
              </w:rPr>
            </w:pPr>
            <w:r>
              <w:rPr>
                <w:rFonts w:ascii="Arial" w:hAnsi="Arial" w:cs="Arial"/>
                <w:b/>
                <w:sz w:val="24"/>
                <w:szCs w:val="24"/>
              </w:rPr>
              <w:t>Non-</w:t>
            </w:r>
            <w:r w:rsidRPr="00BC1B05">
              <w:rPr>
                <w:rFonts w:ascii="Arial" w:hAnsi="Arial" w:cs="Arial"/>
                <w:b/>
                <w:sz w:val="24"/>
                <w:szCs w:val="24"/>
              </w:rPr>
              <w:t>safety related glazing</w:t>
            </w:r>
          </w:p>
        </w:tc>
        <w:tc>
          <w:tcPr>
            <w:tcW w:w="2287" w:type="dxa"/>
          </w:tcPr>
          <w:p w:rsidR="00A66B34" w:rsidRDefault="00A66B34" w:rsidP="00627A51">
            <w:pPr>
              <w:rPr>
                <w:rFonts w:ascii="Arial" w:hAnsi="Arial" w:cs="Arial"/>
                <w:sz w:val="24"/>
                <w:szCs w:val="24"/>
              </w:rPr>
            </w:pPr>
            <w:r w:rsidRPr="00BC1B05">
              <w:rPr>
                <w:rFonts w:ascii="Arial" w:hAnsi="Arial" w:cs="Arial"/>
                <w:sz w:val="24"/>
                <w:szCs w:val="24"/>
              </w:rPr>
              <w:t xml:space="preserve">Staff </w:t>
            </w:r>
          </w:p>
          <w:p w:rsidR="00A66B34" w:rsidRPr="00BC1B05" w:rsidRDefault="00A66B34" w:rsidP="00627A51">
            <w:pPr>
              <w:rPr>
                <w:rFonts w:ascii="Arial" w:hAnsi="Arial" w:cs="Arial"/>
                <w:sz w:val="24"/>
                <w:szCs w:val="24"/>
              </w:rPr>
            </w:pPr>
          </w:p>
          <w:p w:rsidR="00A66B34" w:rsidRDefault="00A66B34" w:rsidP="00627A51">
            <w:pPr>
              <w:rPr>
                <w:rFonts w:ascii="Arial" w:hAnsi="Arial" w:cs="Arial"/>
                <w:sz w:val="24"/>
                <w:szCs w:val="24"/>
              </w:rPr>
            </w:pPr>
            <w:r w:rsidRPr="00BC1B05">
              <w:rPr>
                <w:rFonts w:ascii="Arial" w:hAnsi="Arial" w:cs="Arial"/>
                <w:sz w:val="24"/>
                <w:szCs w:val="24"/>
              </w:rPr>
              <w:t>Pupils</w:t>
            </w:r>
          </w:p>
          <w:p w:rsidR="00A66B34" w:rsidRPr="00BC1B05" w:rsidRDefault="00A66B34" w:rsidP="00627A51">
            <w:pPr>
              <w:rPr>
                <w:rFonts w:ascii="Arial" w:hAnsi="Arial" w:cs="Arial"/>
                <w:sz w:val="24"/>
                <w:szCs w:val="24"/>
              </w:rPr>
            </w:pPr>
          </w:p>
          <w:p w:rsidR="00A66B34" w:rsidRDefault="00A66B34" w:rsidP="00627A51">
            <w:pPr>
              <w:rPr>
                <w:rFonts w:ascii="Arial" w:hAnsi="Arial" w:cs="Arial"/>
                <w:sz w:val="24"/>
                <w:szCs w:val="24"/>
              </w:rPr>
            </w:pPr>
            <w:r w:rsidRPr="00BC1B05">
              <w:rPr>
                <w:rFonts w:ascii="Arial" w:hAnsi="Arial" w:cs="Arial"/>
                <w:sz w:val="24"/>
                <w:szCs w:val="24"/>
              </w:rPr>
              <w:t>Visitors</w:t>
            </w:r>
          </w:p>
          <w:p w:rsidR="00A66B34" w:rsidRPr="00BC1B05" w:rsidRDefault="00A66B34" w:rsidP="00627A51">
            <w:pPr>
              <w:rPr>
                <w:rFonts w:ascii="Arial" w:hAnsi="Arial" w:cs="Arial"/>
                <w:sz w:val="24"/>
                <w:szCs w:val="24"/>
              </w:rPr>
            </w:pPr>
          </w:p>
          <w:p w:rsidR="00A66B34" w:rsidRDefault="00A66B34" w:rsidP="00627A51">
            <w:pPr>
              <w:rPr>
                <w:rFonts w:ascii="Arial" w:hAnsi="Arial" w:cs="Arial"/>
                <w:sz w:val="24"/>
                <w:szCs w:val="24"/>
              </w:rPr>
            </w:pPr>
            <w:r w:rsidRPr="00BC1B05">
              <w:rPr>
                <w:rFonts w:ascii="Arial" w:hAnsi="Arial" w:cs="Arial"/>
                <w:sz w:val="24"/>
                <w:szCs w:val="24"/>
              </w:rPr>
              <w:t>Impact of hands/body into non-safety rated glazing</w:t>
            </w:r>
            <w:r>
              <w:rPr>
                <w:rFonts w:ascii="Arial" w:hAnsi="Arial" w:cs="Arial"/>
                <w:sz w:val="24"/>
                <w:szCs w:val="24"/>
              </w:rPr>
              <w:t xml:space="preserve"> </w:t>
            </w:r>
          </w:p>
          <w:p w:rsidR="00A66B34" w:rsidRDefault="00A66B34" w:rsidP="00627A51">
            <w:pPr>
              <w:rPr>
                <w:rFonts w:ascii="Arial" w:hAnsi="Arial" w:cs="Arial"/>
                <w:sz w:val="24"/>
                <w:szCs w:val="24"/>
              </w:rPr>
            </w:pPr>
          </w:p>
          <w:p w:rsidR="00A66B34" w:rsidRDefault="00A66B34" w:rsidP="00627A51">
            <w:pPr>
              <w:rPr>
                <w:rFonts w:ascii="Arial" w:hAnsi="Arial" w:cs="Arial"/>
                <w:sz w:val="24"/>
                <w:szCs w:val="24"/>
              </w:rPr>
            </w:pPr>
            <w:r>
              <w:rPr>
                <w:rFonts w:ascii="Arial" w:hAnsi="Arial" w:cs="Arial"/>
                <w:sz w:val="24"/>
                <w:szCs w:val="24"/>
              </w:rPr>
              <w:t xml:space="preserve">Cuts </w:t>
            </w:r>
          </w:p>
          <w:p w:rsidR="00A66B34" w:rsidRDefault="00A66B34" w:rsidP="00627A51">
            <w:pPr>
              <w:rPr>
                <w:rFonts w:ascii="Arial" w:hAnsi="Arial" w:cs="Arial"/>
                <w:sz w:val="24"/>
                <w:szCs w:val="24"/>
              </w:rPr>
            </w:pPr>
          </w:p>
          <w:p w:rsidR="00A66B34" w:rsidRDefault="00A66B34" w:rsidP="00627A51">
            <w:pPr>
              <w:rPr>
                <w:rFonts w:ascii="Arial" w:hAnsi="Arial" w:cs="Arial"/>
                <w:sz w:val="24"/>
                <w:szCs w:val="24"/>
              </w:rPr>
            </w:pPr>
            <w:r>
              <w:rPr>
                <w:rFonts w:ascii="Arial" w:hAnsi="Arial" w:cs="Arial"/>
                <w:sz w:val="24"/>
                <w:szCs w:val="24"/>
              </w:rPr>
              <w:t>D</w:t>
            </w:r>
            <w:r w:rsidRPr="00BC1B05">
              <w:rPr>
                <w:rFonts w:ascii="Arial" w:hAnsi="Arial" w:cs="Arial"/>
                <w:sz w:val="24"/>
                <w:szCs w:val="24"/>
              </w:rPr>
              <w:t>eath</w:t>
            </w:r>
          </w:p>
          <w:p w:rsidR="00A66B34" w:rsidRPr="00BC1B05" w:rsidRDefault="00A66B34" w:rsidP="00627A51">
            <w:pPr>
              <w:rPr>
                <w:rFonts w:ascii="Arial" w:hAnsi="Arial" w:cs="Arial"/>
                <w:sz w:val="24"/>
                <w:szCs w:val="24"/>
              </w:rPr>
            </w:pPr>
          </w:p>
          <w:p w:rsidR="00A66B34" w:rsidRDefault="00A66B34" w:rsidP="00627A51">
            <w:pPr>
              <w:rPr>
                <w:rFonts w:ascii="Arial" w:hAnsi="Arial" w:cs="Arial"/>
                <w:sz w:val="24"/>
                <w:szCs w:val="24"/>
              </w:rPr>
            </w:pPr>
            <w:r w:rsidRPr="00BC1B05">
              <w:rPr>
                <w:rFonts w:ascii="Arial" w:hAnsi="Arial" w:cs="Arial"/>
                <w:sz w:val="24"/>
                <w:szCs w:val="24"/>
              </w:rPr>
              <w:t xml:space="preserve">Impact of objects into </w:t>
            </w:r>
            <w:r>
              <w:rPr>
                <w:rFonts w:ascii="Arial" w:hAnsi="Arial" w:cs="Arial"/>
                <w:sz w:val="24"/>
                <w:szCs w:val="24"/>
              </w:rPr>
              <w:t>g</w:t>
            </w:r>
            <w:r w:rsidRPr="00BC1B05">
              <w:rPr>
                <w:rFonts w:ascii="Arial" w:hAnsi="Arial" w:cs="Arial"/>
                <w:sz w:val="24"/>
                <w:szCs w:val="24"/>
              </w:rPr>
              <w:t>lazed areas causing breakage and potential falling gl</w:t>
            </w:r>
            <w:r>
              <w:rPr>
                <w:rFonts w:ascii="Arial" w:hAnsi="Arial" w:cs="Arial"/>
                <w:sz w:val="24"/>
                <w:szCs w:val="24"/>
              </w:rPr>
              <w:t>ass injury</w:t>
            </w:r>
          </w:p>
          <w:p w:rsidR="00A66B34" w:rsidRDefault="00A66B34" w:rsidP="00627A51">
            <w:pPr>
              <w:rPr>
                <w:rFonts w:ascii="Arial" w:hAnsi="Arial" w:cs="Arial"/>
                <w:sz w:val="24"/>
                <w:szCs w:val="24"/>
              </w:rPr>
            </w:pPr>
          </w:p>
          <w:p w:rsidR="00A66B34" w:rsidRDefault="00A66B34" w:rsidP="00627A51">
            <w:pPr>
              <w:rPr>
                <w:rFonts w:ascii="Arial" w:hAnsi="Arial" w:cs="Arial"/>
                <w:sz w:val="24"/>
                <w:szCs w:val="24"/>
              </w:rPr>
            </w:pPr>
            <w:r>
              <w:rPr>
                <w:rFonts w:ascii="Arial" w:hAnsi="Arial" w:cs="Arial"/>
                <w:sz w:val="24"/>
                <w:szCs w:val="24"/>
              </w:rPr>
              <w:t xml:space="preserve">Glass impact </w:t>
            </w:r>
          </w:p>
          <w:p w:rsidR="00A66B34" w:rsidRDefault="00A66B34" w:rsidP="00627A51">
            <w:pPr>
              <w:rPr>
                <w:rFonts w:ascii="Arial" w:hAnsi="Arial" w:cs="Arial"/>
                <w:sz w:val="24"/>
                <w:szCs w:val="24"/>
              </w:rPr>
            </w:pPr>
          </w:p>
          <w:p w:rsidR="00A66B34" w:rsidRPr="00BC1B05" w:rsidRDefault="00A66B34" w:rsidP="00627A51">
            <w:pPr>
              <w:rPr>
                <w:rFonts w:ascii="Arial" w:hAnsi="Arial" w:cs="Arial"/>
                <w:sz w:val="24"/>
                <w:szCs w:val="24"/>
              </w:rPr>
            </w:pPr>
            <w:r>
              <w:rPr>
                <w:rFonts w:ascii="Arial" w:hAnsi="Arial" w:cs="Arial"/>
                <w:sz w:val="24"/>
                <w:szCs w:val="24"/>
              </w:rPr>
              <w:t>Death</w:t>
            </w:r>
          </w:p>
          <w:p w:rsidR="00A66B34" w:rsidRPr="00BC1B05" w:rsidRDefault="00A66B34" w:rsidP="00627A51">
            <w:pPr>
              <w:rPr>
                <w:rFonts w:ascii="Arial" w:hAnsi="Arial" w:cs="Arial"/>
                <w:sz w:val="24"/>
                <w:szCs w:val="24"/>
              </w:rPr>
            </w:pPr>
          </w:p>
        </w:tc>
        <w:tc>
          <w:tcPr>
            <w:tcW w:w="4111" w:type="dxa"/>
          </w:tcPr>
          <w:p w:rsidR="00A66B34" w:rsidRPr="00BC1B05" w:rsidRDefault="00A66B34" w:rsidP="00627A51">
            <w:pPr>
              <w:pStyle w:val="ListParagraph"/>
              <w:numPr>
                <w:ilvl w:val="0"/>
                <w:numId w:val="45"/>
              </w:numPr>
              <w:rPr>
                <w:rFonts w:ascii="Arial" w:hAnsi="Arial" w:cs="Arial"/>
                <w:b/>
                <w:bCs/>
                <w:sz w:val="24"/>
                <w:szCs w:val="24"/>
              </w:rPr>
            </w:pPr>
            <w:r w:rsidRPr="00BC1B05">
              <w:rPr>
                <w:rFonts w:ascii="Arial" w:hAnsi="Arial" w:cs="Arial"/>
                <w:bCs/>
                <w:sz w:val="24"/>
                <w:szCs w:val="24"/>
              </w:rPr>
              <w:t xml:space="preserve">Windows and glazing including in and around doors on </w:t>
            </w:r>
            <w:r w:rsidRPr="00BC1B05">
              <w:rPr>
                <w:rFonts w:ascii="Arial" w:hAnsi="Arial" w:cs="Arial"/>
                <w:b/>
                <w:bCs/>
                <w:sz w:val="24"/>
                <w:szCs w:val="24"/>
              </w:rPr>
              <w:t>access routes</w:t>
            </w:r>
            <w:r w:rsidRPr="00BC1B05">
              <w:rPr>
                <w:rFonts w:ascii="Arial" w:hAnsi="Arial" w:cs="Arial"/>
                <w:bCs/>
                <w:sz w:val="24"/>
                <w:szCs w:val="24"/>
              </w:rPr>
              <w:t xml:space="preserve"> below s</w:t>
            </w:r>
            <w:r>
              <w:rPr>
                <w:rFonts w:ascii="Arial" w:hAnsi="Arial" w:cs="Arial"/>
                <w:bCs/>
                <w:sz w:val="24"/>
                <w:szCs w:val="24"/>
              </w:rPr>
              <w:t>houlder height level are safety-</w:t>
            </w:r>
            <w:r w:rsidRPr="00BC1B05">
              <w:rPr>
                <w:rFonts w:ascii="Arial" w:hAnsi="Arial" w:cs="Arial"/>
                <w:bCs/>
                <w:sz w:val="24"/>
                <w:szCs w:val="24"/>
              </w:rPr>
              <w:t xml:space="preserve">rated glazing </w:t>
            </w:r>
          </w:p>
          <w:p w:rsidR="00A66B34" w:rsidRPr="00BC1B05" w:rsidRDefault="00A66B34" w:rsidP="00627A51">
            <w:pPr>
              <w:pStyle w:val="ListParagraph"/>
              <w:numPr>
                <w:ilvl w:val="0"/>
                <w:numId w:val="45"/>
              </w:numPr>
              <w:rPr>
                <w:rFonts w:ascii="Arial" w:hAnsi="Arial" w:cs="Arial"/>
                <w:b/>
                <w:bCs/>
                <w:sz w:val="24"/>
                <w:szCs w:val="24"/>
              </w:rPr>
            </w:pPr>
            <w:r w:rsidRPr="00BC1B05">
              <w:rPr>
                <w:rFonts w:ascii="Arial" w:hAnsi="Arial" w:cs="Arial"/>
                <w:bCs/>
                <w:sz w:val="24"/>
                <w:szCs w:val="24"/>
              </w:rPr>
              <w:t xml:space="preserve">Windows/glazing along </w:t>
            </w:r>
            <w:r w:rsidRPr="00BC1B05">
              <w:rPr>
                <w:rFonts w:ascii="Arial" w:hAnsi="Arial" w:cs="Arial"/>
                <w:b/>
                <w:bCs/>
                <w:sz w:val="24"/>
                <w:szCs w:val="24"/>
              </w:rPr>
              <w:t>corridors and stairwells</w:t>
            </w:r>
            <w:r>
              <w:rPr>
                <w:rFonts w:ascii="Arial" w:hAnsi="Arial" w:cs="Arial"/>
                <w:bCs/>
                <w:sz w:val="24"/>
                <w:szCs w:val="24"/>
              </w:rPr>
              <w:t xml:space="preserve"> must be safety-</w:t>
            </w:r>
            <w:r w:rsidRPr="00BC1B05">
              <w:rPr>
                <w:rFonts w:ascii="Arial" w:hAnsi="Arial" w:cs="Arial"/>
                <w:bCs/>
                <w:sz w:val="24"/>
                <w:szCs w:val="24"/>
              </w:rPr>
              <w:t xml:space="preserve">rated to shoulder height (adult) </w:t>
            </w:r>
          </w:p>
          <w:p w:rsidR="00A66B34" w:rsidRPr="00BC1B05" w:rsidRDefault="00A66B34" w:rsidP="00627A51">
            <w:pPr>
              <w:pStyle w:val="ListParagraph"/>
              <w:numPr>
                <w:ilvl w:val="0"/>
                <w:numId w:val="45"/>
              </w:numPr>
              <w:rPr>
                <w:rFonts w:ascii="Arial" w:hAnsi="Arial" w:cs="Arial"/>
                <w:b/>
                <w:bCs/>
                <w:sz w:val="24"/>
                <w:szCs w:val="24"/>
              </w:rPr>
            </w:pPr>
            <w:r w:rsidRPr="00BC1B05">
              <w:rPr>
                <w:rFonts w:ascii="Arial" w:hAnsi="Arial" w:cs="Arial"/>
                <w:bCs/>
                <w:sz w:val="24"/>
                <w:szCs w:val="24"/>
              </w:rPr>
              <w:t xml:space="preserve">Windows/glazing </w:t>
            </w:r>
            <w:r w:rsidRPr="00BC1B05">
              <w:rPr>
                <w:rFonts w:ascii="Arial" w:hAnsi="Arial" w:cs="Arial"/>
                <w:b/>
                <w:bCs/>
                <w:sz w:val="24"/>
                <w:szCs w:val="24"/>
              </w:rPr>
              <w:t>in unsupervised areas</w:t>
            </w:r>
            <w:r w:rsidRPr="00BC1B05">
              <w:rPr>
                <w:rFonts w:ascii="Arial" w:hAnsi="Arial" w:cs="Arial"/>
                <w:bCs/>
                <w:sz w:val="24"/>
                <w:szCs w:val="24"/>
              </w:rPr>
              <w:t xml:space="preserve"> must have safety glazing to head height (such as toilets/changing rooms) </w:t>
            </w:r>
          </w:p>
          <w:p w:rsidR="00A66B34" w:rsidRPr="00BC1B05" w:rsidRDefault="00A66B34" w:rsidP="00627A51">
            <w:pPr>
              <w:pStyle w:val="ListParagraph"/>
              <w:numPr>
                <w:ilvl w:val="0"/>
                <w:numId w:val="45"/>
              </w:numPr>
              <w:rPr>
                <w:rFonts w:ascii="Arial" w:eastAsia="Arial" w:hAnsi="Arial" w:cs="Arial"/>
                <w:sz w:val="24"/>
                <w:szCs w:val="24"/>
              </w:rPr>
            </w:pPr>
            <w:r>
              <w:rPr>
                <w:rFonts w:ascii="Arial" w:hAnsi="Arial" w:cs="Arial"/>
                <w:bCs/>
                <w:sz w:val="24"/>
                <w:szCs w:val="24"/>
              </w:rPr>
              <w:t xml:space="preserve">Windows/glazing in </w:t>
            </w:r>
            <w:r w:rsidRPr="00BC1B05">
              <w:rPr>
                <w:rFonts w:ascii="Arial" w:hAnsi="Arial" w:cs="Arial"/>
                <w:b/>
                <w:bCs/>
                <w:sz w:val="24"/>
                <w:szCs w:val="24"/>
              </w:rPr>
              <w:t>sports/halls</w:t>
            </w:r>
            <w:r w:rsidRPr="00BC1B05">
              <w:rPr>
                <w:rFonts w:ascii="Arial" w:hAnsi="Arial" w:cs="Arial"/>
                <w:bCs/>
                <w:sz w:val="24"/>
                <w:szCs w:val="24"/>
              </w:rPr>
              <w:t xml:space="preserve"> used for sports </w:t>
            </w:r>
            <w:r>
              <w:rPr>
                <w:rFonts w:ascii="Arial" w:hAnsi="Arial" w:cs="Arial"/>
                <w:bCs/>
                <w:sz w:val="24"/>
                <w:szCs w:val="24"/>
              </w:rPr>
              <w:t>are ALL safety-</w:t>
            </w:r>
            <w:r w:rsidRPr="00BC1B05">
              <w:rPr>
                <w:rFonts w:ascii="Arial" w:hAnsi="Arial" w:cs="Arial"/>
                <w:bCs/>
                <w:sz w:val="24"/>
                <w:szCs w:val="24"/>
              </w:rPr>
              <w:t>rated glazing</w:t>
            </w:r>
          </w:p>
        </w:tc>
        <w:tc>
          <w:tcPr>
            <w:tcW w:w="1134" w:type="dxa"/>
            <w:gridSpan w:val="2"/>
            <w:shd w:val="clear" w:color="auto" w:fill="FFFFFF" w:themeFill="background1"/>
          </w:tcPr>
          <w:p w:rsidR="00A66B34" w:rsidRPr="00BC1B05" w:rsidRDefault="00A66B34" w:rsidP="00627A51">
            <w:pPr>
              <w:rPr>
                <w:rFonts w:ascii="Arial" w:hAnsi="Arial" w:cs="Arial"/>
                <w:color w:val="FFFFFF" w:themeColor="background1"/>
                <w:sz w:val="24"/>
                <w:szCs w:val="24"/>
              </w:rPr>
            </w:pPr>
          </w:p>
        </w:tc>
        <w:tc>
          <w:tcPr>
            <w:tcW w:w="1843" w:type="dxa"/>
          </w:tcPr>
          <w:p w:rsidR="00A66B34" w:rsidRPr="00BC1B05" w:rsidRDefault="00A66B34" w:rsidP="00627A51">
            <w:pPr>
              <w:rPr>
                <w:rFonts w:ascii="Arial" w:hAnsi="Arial" w:cs="Arial"/>
                <w:sz w:val="24"/>
                <w:szCs w:val="24"/>
              </w:rPr>
            </w:pPr>
            <w:r w:rsidRPr="00BC1B05">
              <w:rPr>
                <w:rFonts w:ascii="Arial" w:hAnsi="Arial" w:cs="Arial"/>
                <w:sz w:val="24"/>
                <w:szCs w:val="24"/>
              </w:rPr>
              <w:t>Replacement of non-safety glazing in the following areas:</w:t>
            </w:r>
          </w:p>
          <w:p w:rsidR="00A66B34" w:rsidRPr="00BC1B05" w:rsidRDefault="00A66B34" w:rsidP="00627A51">
            <w:pPr>
              <w:rPr>
                <w:rFonts w:ascii="Arial" w:hAnsi="Arial" w:cs="Arial"/>
                <w:sz w:val="24"/>
                <w:szCs w:val="24"/>
              </w:rPr>
            </w:pPr>
          </w:p>
        </w:tc>
        <w:tc>
          <w:tcPr>
            <w:tcW w:w="3582" w:type="dxa"/>
          </w:tcPr>
          <w:p w:rsidR="00A66B34" w:rsidRPr="00BC1B05" w:rsidRDefault="00A66B34" w:rsidP="006E1646">
            <w:pPr>
              <w:rPr>
                <w:rFonts w:ascii="Arial" w:hAnsi="Arial" w:cs="Arial"/>
                <w:sz w:val="24"/>
                <w:szCs w:val="24"/>
              </w:rPr>
            </w:pPr>
          </w:p>
        </w:tc>
        <w:tc>
          <w:tcPr>
            <w:tcW w:w="1663" w:type="dxa"/>
          </w:tcPr>
          <w:p w:rsidR="00A66B34" w:rsidRPr="00BC1B05" w:rsidRDefault="00A66B34" w:rsidP="006E1646">
            <w:pPr>
              <w:rPr>
                <w:rFonts w:ascii="Arial" w:hAnsi="Arial" w:cs="Arial"/>
                <w:sz w:val="24"/>
                <w:szCs w:val="24"/>
              </w:rPr>
            </w:pPr>
          </w:p>
        </w:tc>
      </w:tr>
    </w:tbl>
    <w:p w:rsidR="008210AB" w:rsidRDefault="008210AB"/>
    <w:p w:rsidR="000A3E4A" w:rsidRDefault="000A3E4A"/>
    <w:tbl>
      <w:tblPr>
        <w:tblStyle w:val="TableGrid"/>
        <w:tblW w:w="15735" w:type="dxa"/>
        <w:tblInd w:w="-856" w:type="dxa"/>
        <w:tblLook w:val="04A0" w:firstRow="1" w:lastRow="0" w:firstColumn="1" w:lastColumn="0" w:noHBand="0" w:noVBand="1"/>
      </w:tblPr>
      <w:tblGrid>
        <w:gridCol w:w="15735"/>
      </w:tblGrid>
      <w:tr w:rsidR="006B2204" w:rsidTr="000A3E4A">
        <w:tc>
          <w:tcPr>
            <w:tcW w:w="15735" w:type="dxa"/>
          </w:tcPr>
          <w:p w:rsidR="006B2204" w:rsidRPr="009B0A32" w:rsidRDefault="0067381B">
            <w:pPr>
              <w:rPr>
                <w:rFonts w:ascii="Arial" w:hAnsi="Arial" w:cs="Arial"/>
                <w:b/>
                <w:color w:val="002060"/>
                <w:sz w:val="28"/>
                <w:szCs w:val="28"/>
              </w:rPr>
            </w:pPr>
            <w:r>
              <w:br w:type="page"/>
            </w:r>
            <w:r w:rsidR="006B2204" w:rsidRPr="009B0A32">
              <w:rPr>
                <w:rFonts w:ascii="Arial" w:hAnsi="Arial" w:cs="Arial"/>
                <w:b/>
                <w:color w:val="002060"/>
                <w:sz w:val="28"/>
                <w:szCs w:val="28"/>
              </w:rPr>
              <w:t>Further control measures in place are:</w:t>
            </w:r>
          </w:p>
          <w:p w:rsidR="006B2204" w:rsidRDefault="006B2204"/>
          <w:p w:rsidR="006B2204" w:rsidRDefault="006B2204"/>
          <w:p w:rsidR="009B0A32" w:rsidRDefault="009B0A32"/>
          <w:p w:rsidR="009B0A32" w:rsidRDefault="009B0A32"/>
          <w:p w:rsidR="009B0A32" w:rsidRDefault="009B0A32"/>
          <w:p w:rsidR="009B0A32" w:rsidRDefault="009B0A32"/>
          <w:p w:rsidR="009B0A32" w:rsidRDefault="009B0A32"/>
          <w:p w:rsidR="00834DED" w:rsidRDefault="00834DED"/>
          <w:p w:rsidR="009B0A32" w:rsidRDefault="009B0A32"/>
          <w:p w:rsidR="009B0A32" w:rsidRDefault="009B0A32"/>
          <w:p w:rsidR="009B0A32" w:rsidRDefault="009B0A32"/>
          <w:p w:rsidR="009B0A32" w:rsidRDefault="009B0A32"/>
          <w:p w:rsidR="009B0A32" w:rsidRDefault="009B0A32"/>
          <w:p w:rsidR="009B0A32" w:rsidRDefault="009B0A32"/>
          <w:p w:rsidR="009B0A32" w:rsidRDefault="009B0A32"/>
          <w:p w:rsidR="009B0A32" w:rsidRDefault="009B0A32"/>
          <w:p w:rsidR="009B0A32" w:rsidRDefault="009B0A32"/>
          <w:p w:rsidR="009B0A32" w:rsidRDefault="009B0A32"/>
          <w:p w:rsidR="009B0A32" w:rsidRDefault="00CE0516" w:rsidP="00CE0516">
            <w:pPr>
              <w:tabs>
                <w:tab w:val="left" w:pos="5745"/>
              </w:tabs>
            </w:pPr>
            <w:r>
              <w:tab/>
            </w:r>
          </w:p>
          <w:p w:rsidR="00CE0516" w:rsidRDefault="00CE0516" w:rsidP="00CE0516">
            <w:pPr>
              <w:tabs>
                <w:tab w:val="left" w:pos="5745"/>
              </w:tabs>
            </w:pPr>
          </w:p>
          <w:p w:rsidR="006B2204" w:rsidRDefault="006B2204"/>
          <w:p w:rsidR="006B2204" w:rsidRDefault="006B2204"/>
          <w:p w:rsidR="006B2204" w:rsidRDefault="006B2204"/>
          <w:p w:rsidR="006B2204" w:rsidRDefault="006B2204"/>
          <w:p w:rsidR="006B2204" w:rsidRDefault="006B2204"/>
          <w:p w:rsidR="006B2204" w:rsidRDefault="006B2204"/>
          <w:p w:rsidR="006B2204" w:rsidRDefault="006B2204"/>
          <w:p w:rsidR="006B2204" w:rsidRDefault="006B2204"/>
        </w:tc>
      </w:tr>
    </w:tbl>
    <w:p w:rsidR="00A66B34" w:rsidRDefault="00A66B34">
      <w:r>
        <w:br w:type="page"/>
      </w:r>
    </w:p>
    <w:p w:rsidR="00A66B34" w:rsidRDefault="00A66B34" w:rsidP="00843916">
      <w:pPr>
        <w:spacing w:after="0"/>
      </w:pPr>
    </w:p>
    <w:tbl>
      <w:tblPr>
        <w:tblStyle w:val="TableGrid"/>
        <w:tblW w:w="15877" w:type="dxa"/>
        <w:tblInd w:w="-998" w:type="dxa"/>
        <w:tblLook w:val="04A0" w:firstRow="1" w:lastRow="0" w:firstColumn="1" w:lastColumn="0" w:noHBand="0" w:noVBand="1"/>
      </w:tblPr>
      <w:tblGrid>
        <w:gridCol w:w="3261"/>
        <w:gridCol w:w="12616"/>
      </w:tblGrid>
      <w:tr w:rsidR="006B2204" w:rsidTr="00CE3AAC">
        <w:tc>
          <w:tcPr>
            <w:tcW w:w="3261" w:type="dxa"/>
            <w:shd w:val="clear" w:color="auto" w:fill="002060"/>
          </w:tcPr>
          <w:p w:rsidR="00CA3010" w:rsidRDefault="00CA3010" w:rsidP="00843916">
            <w:pPr>
              <w:rPr>
                <w:rFonts w:ascii="Arial" w:hAnsi="Arial" w:cs="Arial"/>
                <w:b/>
                <w:color w:val="FFFF00"/>
                <w:sz w:val="28"/>
                <w:szCs w:val="28"/>
              </w:rPr>
            </w:pPr>
          </w:p>
          <w:p w:rsidR="006B2204" w:rsidRDefault="00CE3AAC" w:rsidP="00843916">
            <w:pPr>
              <w:rPr>
                <w:rFonts w:ascii="Arial" w:hAnsi="Arial" w:cs="Arial"/>
                <w:b/>
                <w:color w:val="FFFF00"/>
                <w:sz w:val="28"/>
                <w:szCs w:val="28"/>
              </w:rPr>
            </w:pPr>
            <w:r w:rsidRPr="009B0A32">
              <w:rPr>
                <w:rFonts w:ascii="Arial" w:hAnsi="Arial" w:cs="Arial"/>
                <w:b/>
                <w:color w:val="FFFF00"/>
                <w:sz w:val="28"/>
                <w:szCs w:val="28"/>
              </w:rPr>
              <w:t>Overall Risk Rating</w:t>
            </w:r>
          </w:p>
          <w:p w:rsidR="00CA3010" w:rsidRPr="009B0A32" w:rsidRDefault="00CA3010" w:rsidP="00843916">
            <w:pPr>
              <w:rPr>
                <w:rFonts w:ascii="Arial" w:hAnsi="Arial" w:cs="Arial"/>
                <w:b/>
                <w:color w:val="FFFF00"/>
                <w:sz w:val="28"/>
                <w:szCs w:val="28"/>
              </w:rPr>
            </w:pPr>
          </w:p>
        </w:tc>
        <w:tc>
          <w:tcPr>
            <w:tcW w:w="12616" w:type="dxa"/>
          </w:tcPr>
          <w:p w:rsidR="006823C1" w:rsidRDefault="006823C1" w:rsidP="00843916">
            <w:pPr>
              <w:rPr>
                <w:rFonts w:ascii="Arial" w:hAnsi="Arial" w:cs="Arial"/>
                <w:sz w:val="24"/>
                <w:szCs w:val="24"/>
              </w:rPr>
            </w:pPr>
          </w:p>
          <w:sdt>
            <w:sdtPr>
              <w:rPr>
                <w:rFonts w:ascii="Arial" w:hAnsi="Arial" w:cs="Arial"/>
                <w:sz w:val="24"/>
                <w:szCs w:val="24"/>
              </w:rPr>
              <w:alias w:val="Risk Rating"/>
              <w:tag w:val="Risk Rating"/>
              <w:id w:val="-2051369107"/>
              <w:placeholder>
                <w:docPart w:val="6B555067EAD94F2ABE0996306A441EC0"/>
              </w:placeholder>
              <w:showingPlcHdr/>
              <w:dropDownList>
                <w:listItem w:value="Choose an item."/>
                <w:listItem w:displayText="Low" w:value="Low"/>
                <w:listItem w:displayText="Medium" w:value="Medium"/>
                <w:listItem w:displayText="High" w:value="High"/>
              </w:dropDownList>
            </w:sdtPr>
            <w:sdtEndPr/>
            <w:sdtContent>
              <w:p w:rsidR="006823C1" w:rsidRDefault="006823C1" w:rsidP="00843916">
                <w:pPr>
                  <w:rPr>
                    <w:rFonts w:ascii="Arial" w:hAnsi="Arial" w:cs="Arial"/>
                    <w:sz w:val="24"/>
                    <w:szCs w:val="24"/>
                  </w:rPr>
                </w:pPr>
                <w:r w:rsidRPr="0008696A">
                  <w:rPr>
                    <w:rStyle w:val="PlaceholderText"/>
                    <w:sz w:val="28"/>
                    <w:szCs w:val="28"/>
                  </w:rPr>
                  <w:t>Choose an item.</w:t>
                </w:r>
              </w:p>
            </w:sdtContent>
          </w:sdt>
          <w:p w:rsidR="006B2204" w:rsidRDefault="006B2204" w:rsidP="00843916"/>
        </w:tc>
      </w:tr>
    </w:tbl>
    <w:p w:rsidR="006B2204" w:rsidRPr="00843916" w:rsidRDefault="006B2204" w:rsidP="00CA3010">
      <w:pPr>
        <w:spacing w:after="0"/>
        <w:rPr>
          <w:sz w:val="20"/>
        </w:rPr>
      </w:pPr>
    </w:p>
    <w:p w:rsidR="006823C1" w:rsidRPr="00CE3AAC" w:rsidRDefault="006823C1" w:rsidP="00ED32F9">
      <w:pPr>
        <w:spacing w:after="0"/>
        <w:ind w:left="-993" w:right="-926"/>
        <w:rPr>
          <w:rFonts w:ascii="Arial" w:hAnsi="Arial" w:cs="Arial"/>
          <w:b/>
          <w:color w:val="002060"/>
          <w:sz w:val="28"/>
          <w:szCs w:val="28"/>
        </w:rPr>
      </w:pPr>
      <w:r w:rsidRPr="00CE3AAC">
        <w:rPr>
          <w:rFonts w:ascii="Arial" w:hAnsi="Arial" w:cs="Arial"/>
          <w:b/>
          <w:sz w:val="28"/>
          <w:szCs w:val="28"/>
        </w:rPr>
        <w:t>Please ensure that every item has a risk rating based on the below colours in the appropriate column above and then select the ov</w:t>
      </w:r>
      <w:r w:rsidR="009C3213" w:rsidRPr="00CE3AAC">
        <w:rPr>
          <w:rFonts w:ascii="Arial" w:hAnsi="Arial" w:cs="Arial"/>
          <w:b/>
          <w:sz w:val="28"/>
          <w:szCs w:val="28"/>
        </w:rPr>
        <w:t>erall risk rating from the drop-</w:t>
      </w:r>
      <w:r w:rsidRPr="00CE3AAC">
        <w:rPr>
          <w:rFonts w:ascii="Arial" w:hAnsi="Arial" w:cs="Arial"/>
          <w:b/>
          <w:sz w:val="28"/>
          <w:szCs w:val="28"/>
        </w:rPr>
        <w:t>down box above</w:t>
      </w:r>
      <w:r w:rsidRPr="00CE3AAC">
        <w:rPr>
          <w:rFonts w:ascii="Arial" w:hAnsi="Arial" w:cs="Arial"/>
          <w:b/>
          <w:color w:val="002060"/>
          <w:sz w:val="28"/>
          <w:szCs w:val="28"/>
        </w:rPr>
        <w:t>.</w:t>
      </w:r>
    </w:p>
    <w:p w:rsidR="00CA3010" w:rsidRPr="00843916" w:rsidRDefault="00CA3010" w:rsidP="009B0A32">
      <w:pPr>
        <w:spacing w:after="0"/>
        <w:rPr>
          <w:rFonts w:ascii="Arial" w:hAnsi="Arial" w:cs="Arial"/>
          <w:b/>
          <w:sz w:val="20"/>
          <w:szCs w:val="24"/>
        </w:rPr>
      </w:pPr>
    </w:p>
    <w:tbl>
      <w:tblPr>
        <w:tblStyle w:val="TableGrid"/>
        <w:tblW w:w="15877" w:type="dxa"/>
        <w:tblInd w:w="-998" w:type="dxa"/>
        <w:tblLook w:val="04A0" w:firstRow="1" w:lastRow="0" w:firstColumn="1" w:lastColumn="0" w:noHBand="0" w:noVBand="1"/>
      </w:tblPr>
      <w:tblGrid>
        <w:gridCol w:w="4254"/>
        <w:gridCol w:w="11623"/>
      </w:tblGrid>
      <w:tr w:rsidR="000229F4" w:rsidRPr="009B0A32" w:rsidTr="00A7525E">
        <w:trPr>
          <w:trHeight w:val="468"/>
        </w:trPr>
        <w:tc>
          <w:tcPr>
            <w:tcW w:w="4254"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CF02B8" w:rsidRDefault="00CF02B8" w:rsidP="00CF02B8">
            <w:pPr>
              <w:spacing w:line="259" w:lineRule="auto"/>
              <w:jc w:val="center"/>
              <w:rPr>
                <w:rFonts w:ascii="Arial" w:hAnsi="Arial" w:cs="Arial"/>
                <w:b/>
                <w:sz w:val="28"/>
                <w:szCs w:val="28"/>
              </w:rPr>
            </w:pPr>
          </w:p>
          <w:p w:rsidR="000229F4" w:rsidRPr="00A65223" w:rsidRDefault="000229F4" w:rsidP="00CF02B8">
            <w:pPr>
              <w:spacing w:line="259" w:lineRule="auto"/>
              <w:jc w:val="center"/>
              <w:rPr>
                <w:rFonts w:ascii="Arial" w:hAnsi="Arial" w:cs="Arial"/>
                <w:b/>
                <w:color w:val="FFFF00"/>
                <w:sz w:val="28"/>
                <w:szCs w:val="28"/>
              </w:rPr>
            </w:pPr>
            <w:r w:rsidRPr="00A65223">
              <w:rPr>
                <w:rFonts w:ascii="Arial" w:hAnsi="Arial" w:cs="Arial"/>
                <w:b/>
                <w:color w:val="FFFF00"/>
                <w:sz w:val="28"/>
                <w:szCs w:val="28"/>
              </w:rPr>
              <w:t>Overall Residual Risk</w:t>
            </w:r>
          </w:p>
          <w:p w:rsidR="00CF02B8" w:rsidRPr="009B0A32" w:rsidRDefault="00CF02B8" w:rsidP="00CF02B8">
            <w:pPr>
              <w:spacing w:line="259" w:lineRule="auto"/>
              <w:jc w:val="center"/>
              <w:rPr>
                <w:rFonts w:ascii="Arial" w:hAnsi="Arial" w:cs="Arial"/>
                <w:sz w:val="28"/>
                <w:szCs w:val="28"/>
              </w:rPr>
            </w:pPr>
          </w:p>
        </w:tc>
        <w:tc>
          <w:tcPr>
            <w:tcW w:w="1162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0229F4" w:rsidRPr="009B0A32" w:rsidRDefault="000229F4" w:rsidP="00CF02B8">
            <w:pPr>
              <w:spacing w:line="259" w:lineRule="auto"/>
              <w:rPr>
                <w:rFonts w:ascii="Arial" w:hAnsi="Arial" w:cs="Arial"/>
                <w:b/>
                <w:sz w:val="28"/>
                <w:szCs w:val="28"/>
              </w:rPr>
            </w:pPr>
            <w:r w:rsidRPr="009B0A32">
              <w:rPr>
                <w:rFonts w:ascii="Arial" w:hAnsi="Arial" w:cs="Arial"/>
                <w:b/>
                <w:sz w:val="28"/>
                <w:szCs w:val="28"/>
              </w:rPr>
              <w:t>LOW</w:t>
            </w:r>
          </w:p>
        </w:tc>
      </w:tr>
      <w:tr w:rsidR="00CF02B8" w:rsidRPr="009B0A32" w:rsidTr="00843916">
        <w:trPr>
          <w:trHeight w:val="296"/>
        </w:trPr>
        <w:tc>
          <w:tcPr>
            <w:tcW w:w="4254" w:type="dxa"/>
            <w:tcBorders>
              <w:top w:val="single" w:sz="4" w:space="0" w:color="auto"/>
              <w:left w:val="nil"/>
              <w:bottom w:val="single" w:sz="4" w:space="0" w:color="auto"/>
              <w:right w:val="nil"/>
            </w:tcBorders>
            <w:shd w:val="clear" w:color="auto" w:fill="auto"/>
            <w:vAlign w:val="center"/>
          </w:tcPr>
          <w:p w:rsidR="00CF02B8" w:rsidRPr="00843916" w:rsidRDefault="00CF02B8" w:rsidP="00CF02B8">
            <w:pPr>
              <w:jc w:val="center"/>
              <w:rPr>
                <w:rFonts w:ascii="Arial" w:hAnsi="Arial" w:cs="Arial"/>
                <w:sz w:val="20"/>
                <w:szCs w:val="28"/>
              </w:rPr>
            </w:pPr>
          </w:p>
        </w:tc>
        <w:tc>
          <w:tcPr>
            <w:tcW w:w="11623" w:type="dxa"/>
            <w:tcBorders>
              <w:top w:val="single" w:sz="4" w:space="0" w:color="auto"/>
              <w:left w:val="nil"/>
              <w:bottom w:val="single" w:sz="4" w:space="0" w:color="auto"/>
              <w:right w:val="nil"/>
            </w:tcBorders>
            <w:shd w:val="clear" w:color="auto" w:fill="auto"/>
            <w:vAlign w:val="center"/>
          </w:tcPr>
          <w:p w:rsidR="00CF02B8" w:rsidRPr="009B0A32" w:rsidRDefault="00CF02B8" w:rsidP="00CF02B8">
            <w:pPr>
              <w:rPr>
                <w:rFonts w:ascii="Arial" w:hAnsi="Arial" w:cs="Arial"/>
                <w:b/>
                <w:sz w:val="28"/>
                <w:szCs w:val="28"/>
              </w:rPr>
            </w:pPr>
          </w:p>
        </w:tc>
      </w:tr>
      <w:tr w:rsidR="000229F4" w:rsidRPr="009B0A32" w:rsidTr="00A7525E">
        <w:tc>
          <w:tcPr>
            <w:tcW w:w="425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CF02B8" w:rsidRDefault="00CF02B8" w:rsidP="00CF02B8">
            <w:pPr>
              <w:spacing w:line="259" w:lineRule="auto"/>
              <w:jc w:val="center"/>
              <w:rPr>
                <w:rFonts w:ascii="Arial" w:hAnsi="Arial" w:cs="Arial"/>
                <w:b/>
                <w:sz w:val="28"/>
                <w:szCs w:val="28"/>
              </w:rPr>
            </w:pPr>
          </w:p>
          <w:p w:rsidR="000229F4" w:rsidRDefault="000229F4" w:rsidP="00CF02B8">
            <w:pPr>
              <w:spacing w:line="259" w:lineRule="auto"/>
              <w:jc w:val="center"/>
              <w:rPr>
                <w:rFonts w:ascii="Arial" w:hAnsi="Arial" w:cs="Arial"/>
                <w:b/>
                <w:sz w:val="28"/>
                <w:szCs w:val="28"/>
              </w:rPr>
            </w:pPr>
            <w:r w:rsidRPr="009B0A32">
              <w:rPr>
                <w:rFonts w:ascii="Arial" w:hAnsi="Arial" w:cs="Arial"/>
                <w:b/>
                <w:sz w:val="28"/>
                <w:szCs w:val="28"/>
              </w:rPr>
              <w:t>Level of Risk</w:t>
            </w:r>
          </w:p>
          <w:p w:rsidR="00CF02B8" w:rsidRPr="009B0A32" w:rsidRDefault="00CF02B8" w:rsidP="00CF02B8">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0229F4" w:rsidRPr="009B0A32" w:rsidRDefault="000229F4" w:rsidP="000229F4">
            <w:pPr>
              <w:spacing w:after="160" w:line="259" w:lineRule="auto"/>
              <w:rPr>
                <w:rFonts w:ascii="Arial" w:hAnsi="Arial" w:cs="Arial"/>
                <w:b/>
                <w:sz w:val="28"/>
                <w:szCs w:val="28"/>
              </w:rPr>
            </w:pPr>
            <w:r w:rsidRPr="009B0A32">
              <w:rPr>
                <w:rFonts w:ascii="Arial" w:hAnsi="Arial" w:cs="Arial"/>
                <w:b/>
                <w:sz w:val="28"/>
                <w:szCs w:val="28"/>
              </w:rPr>
              <w:t>Suggested Action</w:t>
            </w:r>
          </w:p>
        </w:tc>
      </w:tr>
      <w:tr w:rsidR="000229F4" w:rsidRPr="009B0A32" w:rsidTr="00A7525E">
        <w:trPr>
          <w:trHeight w:val="614"/>
        </w:trPr>
        <w:tc>
          <w:tcPr>
            <w:tcW w:w="425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CF02B8" w:rsidRDefault="00CF02B8" w:rsidP="00CF02B8">
            <w:pPr>
              <w:spacing w:line="259" w:lineRule="auto"/>
              <w:jc w:val="center"/>
              <w:rPr>
                <w:rFonts w:ascii="Arial" w:hAnsi="Arial" w:cs="Arial"/>
                <w:b/>
                <w:sz w:val="28"/>
                <w:szCs w:val="28"/>
              </w:rPr>
            </w:pPr>
          </w:p>
          <w:p w:rsidR="000229F4" w:rsidRDefault="000229F4" w:rsidP="00CF02B8">
            <w:pPr>
              <w:spacing w:line="259" w:lineRule="auto"/>
              <w:jc w:val="center"/>
              <w:rPr>
                <w:rFonts w:ascii="Arial" w:hAnsi="Arial" w:cs="Arial"/>
                <w:b/>
                <w:sz w:val="28"/>
                <w:szCs w:val="28"/>
              </w:rPr>
            </w:pPr>
            <w:r w:rsidRPr="009B0A32">
              <w:rPr>
                <w:rFonts w:ascii="Arial" w:hAnsi="Arial" w:cs="Arial"/>
                <w:b/>
                <w:sz w:val="28"/>
                <w:szCs w:val="28"/>
              </w:rPr>
              <w:t>LOW</w:t>
            </w:r>
          </w:p>
          <w:p w:rsidR="00CF02B8" w:rsidRPr="009B0A32" w:rsidRDefault="00CF02B8" w:rsidP="00CF02B8">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vAlign w:val="center"/>
            <w:hideMark/>
          </w:tcPr>
          <w:p w:rsidR="00706DBA" w:rsidRDefault="000229F4" w:rsidP="009B0A32">
            <w:pPr>
              <w:spacing w:line="259" w:lineRule="auto"/>
              <w:rPr>
                <w:rFonts w:ascii="Arial" w:hAnsi="Arial" w:cs="Arial"/>
                <w:sz w:val="24"/>
                <w:szCs w:val="24"/>
              </w:rPr>
            </w:pPr>
            <w:r w:rsidRPr="009B0A32">
              <w:rPr>
                <w:rFonts w:ascii="Arial" w:hAnsi="Arial" w:cs="Arial"/>
                <w:sz w:val="24"/>
                <w:szCs w:val="24"/>
              </w:rPr>
              <w:t>Control measures are adequate but</w:t>
            </w:r>
            <w:r w:rsidR="00706DBA">
              <w:rPr>
                <w:rFonts w:ascii="Arial" w:hAnsi="Arial" w:cs="Arial"/>
                <w:sz w:val="24"/>
                <w:szCs w:val="24"/>
              </w:rPr>
              <w:t xml:space="preserve"> continue to monitor and review</w:t>
            </w:r>
          </w:p>
          <w:p w:rsidR="00CE3AAC" w:rsidRDefault="00CE3AAC" w:rsidP="009B0A32">
            <w:pPr>
              <w:spacing w:line="259" w:lineRule="auto"/>
              <w:rPr>
                <w:rFonts w:ascii="Arial" w:hAnsi="Arial" w:cs="Arial"/>
                <w:sz w:val="24"/>
                <w:szCs w:val="24"/>
              </w:rPr>
            </w:pPr>
          </w:p>
          <w:p w:rsidR="009B0A32" w:rsidRPr="009B0A32" w:rsidRDefault="00706DBA" w:rsidP="009B0A32">
            <w:pPr>
              <w:spacing w:line="259" w:lineRule="auto"/>
              <w:rPr>
                <w:rFonts w:ascii="Arial" w:hAnsi="Arial" w:cs="Arial"/>
                <w:sz w:val="24"/>
                <w:szCs w:val="24"/>
              </w:rPr>
            </w:pPr>
            <w:r>
              <w:rPr>
                <w:rFonts w:ascii="Arial" w:hAnsi="Arial" w:cs="Arial"/>
                <w:sz w:val="24"/>
                <w:szCs w:val="24"/>
              </w:rPr>
              <w:t>E</w:t>
            </w:r>
            <w:r w:rsidR="000229F4" w:rsidRPr="009B0A32">
              <w:rPr>
                <w:rFonts w:ascii="Arial" w:hAnsi="Arial" w:cs="Arial"/>
                <w:sz w:val="24"/>
                <w:szCs w:val="24"/>
              </w:rPr>
              <w:t>nsure that they remain satisfactory and appropriate</w:t>
            </w:r>
          </w:p>
        </w:tc>
      </w:tr>
      <w:tr w:rsidR="000229F4" w:rsidRPr="009B0A32" w:rsidTr="00A7525E">
        <w:tc>
          <w:tcPr>
            <w:tcW w:w="4254"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CF02B8" w:rsidRDefault="00CF02B8" w:rsidP="00CF02B8">
            <w:pPr>
              <w:spacing w:line="259" w:lineRule="auto"/>
              <w:jc w:val="center"/>
              <w:rPr>
                <w:rFonts w:ascii="Arial" w:hAnsi="Arial" w:cs="Arial"/>
                <w:b/>
                <w:sz w:val="28"/>
                <w:szCs w:val="28"/>
              </w:rPr>
            </w:pPr>
          </w:p>
          <w:p w:rsidR="000229F4" w:rsidRDefault="000229F4" w:rsidP="00CF02B8">
            <w:pPr>
              <w:spacing w:line="259" w:lineRule="auto"/>
              <w:jc w:val="center"/>
              <w:rPr>
                <w:rFonts w:ascii="Arial" w:hAnsi="Arial" w:cs="Arial"/>
                <w:b/>
                <w:sz w:val="28"/>
                <w:szCs w:val="28"/>
              </w:rPr>
            </w:pPr>
            <w:r w:rsidRPr="009B0A32">
              <w:rPr>
                <w:rFonts w:ascii="Arial" w:hAnsi="Arial" w:cs="Arial"/>
                <w:b/>
                <w:sz w:val="28"/>
                <w:szCs w:val="28"/>
              </w:rPr>
              <w:t>MEDIUM</w:t>
            </w:r>
          </w:p>
          <w:p w:rsidR="00CF02B8" w:rsidRPr="009B0A32" w:rsidRDefault="00CF02B8" w:rsidP="00CF02B8">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vAlign w:val="center"/>
            <w:hideMark/>
          </w:tcPr>
          <w:p w:rsidR="00706DBA" w:rsidRDefault="000229F4" w:rsidP="0033667F">
            <w:pPr>
              <w:spacing w:line="259" w:lineRule="auto"/>
              <w:rPr>
                <w:rFonts w:ascii="Arial" w:hAnsi="Arial" w:cs="Arial"/>
                <w:sz w:val="24"/>
                <w:szCs w:val="24"/>
              </w:rPr>
            </w:pPr>
            <w:r w:rsidRPr="009B0A32">
              <w:rPr>
                <w:rFonts w:ascii="Arial" w:hAnsi="Arial" w:cs="Arial"/>
                <w:sz w:val="24"/>
                <w:szCs w:val="24"/>
              </w:rPr>
              <w:t>Control measures need to be intro</w:t>
            </w:r>
            <w:r w:rsidR="00706DBA">
              <w:rPr>
                <w:rFonts w:ascii="Arial" w:hAnsi="Arial" w:cs="Arial"/>
                <w:sz w:val="24"/>
                <w:szCs w:val="24"/>
              </w:rPr>
              <w:t>duced within a specified time</w:t>
            </w:r>
          </w:p>
          <w:p w:rsidR="00CE3AAC" w:rsidRDefault="00CE3AAC" w:rsidP="0033667F">
            <w:pPr>
              <w:spacing w:line="259" w:lineRule="auto"/>
              <w:rPr>
                <w:rFonts w:ascii="Arial" w:hAnsi="Arial" w:cs="Arial"/>
                <w:sz w:val="24"/>
                <w:szCs w:val="24"/>
              </w:rPr>
            </w:pPr>
          </w:p>
          <w:p w:rsidR="000229F4" w:rsidRPr="009B0A32" w:rsidRDefault="00706DBA" w:rsidP="0033667F">
            <w:pPr>
              <w:spacing w:line="259" w:lineRule="auto"/>
              <w:rPr>
                <w:rFonts w:ascii="Arial" w:hAnsi="Arial" w:cs="Arial"/>
                <w:sz w:val="24"/>
                <w:szCs w:val="24"/>
              </w:rPr>
            </w:pPr>
            <w:r>
              <w:rPr>
                <w:rFonts w:ascii="Arial" w:hAnsi="Arial" w:cs="Arial"/>
                <w:sz w:val="24"/>
                <w:szCs w:val="24"/>
              </w:rPr>
              <w:t>C</w:t>
            </w:r>
            <w:r w:rsidR="000229F4" w:rsidRPr="009B0A32">
              <w:rPr>
                <w:rFonts w:ascii="Arial" w:hAnsi="Arial" w:cs="Arial"/>
                <w:sz w:val="24"/>
                <w:szCs w:val="24"/>
              </w:rPr>
              <w:t xml:space="preserve">ontinue to monitor and review </w:t>
            </w:r>
          </w:p>
        </w:tc>
      </w:tr>
      <w:tr w:rsidR="000229F4" w:rsidRPr="009B0A32" w:rsidTr="00A7525E">
        <w:tc>
          <w:tcPr>
            <w:tcW w:w="4254"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CF02B8" w:rsidRDefault="00CF02B8" w:rsidP="00CF02B8">
            <w:pPr>
              <w:spacing w:line="259" w:lineRule="auto"/>
              <w:jc w:val="center"/>
              <w:rPr>
                <w:rFonts w:ascii="Arial" w:hAnsi="Arial" w:cs="Arial"/>
                <w:b/>
                <w:sz w:val="28"/>
                <w:szCs w:val="28"/>
              </w:rPr>
            </w:pPr>
          </w:p>
          <w:p w:rsidR="000229F4" w:rsidRDefault="000229F4" w:rsidP="00CF02B8">
            <w:pPr>
              <w:spacing w:line="259" w:lineRule="auto"/>
              <w:jc w:val="center"/>
              <w:rPr>
                <w:rFonts w:ascii="Arial" w:hAnsi="Arial" w:cs="Arial"/>
                <w:b/>
                <w:sz w:val="28"/>
                <w:szCs w:val="28"/>
              </w:rPr>
            </w:pPr>
            <w:r w:rsidRPr="009B0A32">
              <w:rPr>
                <w:rFonts w:ascii="Arial" w:hAnsi="Arial" w:cs="Arial"/>
                <w:b/>
                <w:sz w:val="28"/>
                <w:szCs w:val="28"/>
              </w:rPr>
              <w:t>HIGH</w:t>
            </w:r>
          </w:p>
          <w:p w:rsidR="00CF02B8" w:rsidRPr="009B0A32" w:rsidRDefault="00CF02B8" w:rsidP="00CF02B8">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vAlign w:val="center"/>
            <w:hideMark/>
          </w:tcPr>
          <w:p w:rsidR="00706DBA" w:rsidRDefault="000229F4" w:rsidP="009B0A32">
            <w:pPr>
              <w:spacing w:line="259" w:lineRule="auto"/>
              <w:rPr>
                <w:rFonts w:ascii="Arial" w:hAnsi="Arial" w:cs="Arial"/>
                <w:sz w:val="24"/>
                <w:szCs w:val="24"/>
              </w:rPr>
            </w:pPr>
            <w:r w:rsidRPr="009B0A32">
              <w:rPr>
                <w:rFonts w:ascii="Arial" w:hAnsi="Arial" w:cs="Arial"/>
                <w:sz w:val="24"/>
                <w:szCs w:val="24"/>
              </w:rPr>
              <w:t>Unless control measures can be immediately introduced to reduce the risk so far</w:t>
            </w:r>
            <w:r w:rsidR="00706DBA">
              <w:rPr>
                <w:rFonts w:ascii="Arial" w:hAnsi="Arial" w:cs="Arial"/>
                <w:sz w:val="24"/>
                <w:szCs w:val="24"/>
              </w:rPr>
              <w:t xml:space="preserve"> as is reasonably practicable</w:t>
            </w:r>
          </w:p>
          <w:p w:rsidR="00843916" w:rsidRDefault="00843916" w:rsidP="009B0A32">
            <w:pPr>
              <w:spacing w:line="259" w:lineRule="auto"/>
              <w:rPr>
                <w:rFonts w:ascii="Arial" w:hAnsi="Arial" w:cs="Arial"/>
                <w:sz w:val="24"/>
                <w:szCs w:val="24"/>
              </w:rPr>
            </w:pPr>
          </w:p>
          <w:p w:rsidR="00CE3AAC" w:rsidRDefault="00706DBA" w:rsidP="009B0A32">
            <w:pPr>
              <w:spacing w:line="259" w:lineRule="auto"/>
              <w:rPr>
                <w:rFonts w:ascii="Arial" w:hAnsi="Arial" w:cs="Arial"/>
                <w:b/>
                <w:color w:val="FF0000"/>
                <w:sz w:val="28"/>
                <w:szCs w:val="28"/>
              </w:rPr>
            </w:pPr>
            <w:r w:rsidRPr="009678EB">
              <w:rPr>
                <w:rFonts w:ascii="Arial" w:hAnsi="Arial" w:cs="Arial"/>
                <w:b/>
                <w:color w:val="FF0000"/>
                <w:sz w:val="28"/>
                <w:szCs w:val="28"/>
              </w:rPr>
              <w:t>T</w:t>
            </w:r>
            <w:r w:rsidR="000229F4" w:rsidRPr="009678EB">
              <w:rPr>
                <w:rFonts w:ascii="Arial" w:hAnsi="Arial" w:cs="Arial"/>
                <w:b/>
                <w:color w:val="FF0000"/>
                <w:sz w:val="28"/>
                <w:szCs w:val="28"/>
              </w:rPr>
              <w:t xml:space="preserve">he task or activity should be suspended </w:t>
            </w:r>
          </w:p>
          <w:p w:rsidR="00843916" w:rsidRPr="00843916" w:rsidRDefault="00843916" w:rsidP="009B0A32">
            <w:pPr>
              <w:spacing w:line="259" w:lineRule="auto"/>
              <w:rPr>
                <w:rFonts w:ascii="Arial" w:hAnsi="Arial" w:cs="Arial"/>
                <w:b/>
                <w:color w:val="FF0000"/>
                <w:sz w:val="28"/>
                <w:szCs w:val="28"/>
              </w:rPr>
            </w:pPr>
          </w:p>
        </w:tc>
      </w:tr>
    </w:tbl>
    <w:p w:rsidR="000A3E4A" w:rsidRDefault="000A3E4A" w:rsidP="000A3E4A">
      <w:pPr>
        <w:spacing w:after="0"/>
        <w:rPr>
          <w:sz w:val="20"/>
        </w:rPr>
      </w:pPr>
    </w:p>
    <w:p w:rsidR="00843916" w:rsidRPr="000A3E4A" w:rsidRDefault="00843916" w:rsidP="000A3E4A">
      <w:pPr>
        <w:spacing w:after="0"/>
        <w:rPr>
          <w:sz w:val="20"/>
        </w:rPr>
      </w:pPr>
    </w:p>
    <w:tbl>
      <w:tblPr>
        <w:tblStyle w:val="TableGrid"/>
        <w:tblW w:w="15735" w:type="dxa"/>
        <w:tblInd w:w="-856" w:type="dxa"/>
        <w:tblLook w:val="04A0" w:firstRow="1" w:lastRow="0" w:firstColumn="1" w:lastColumn="0" w:noHBand="0" w:noVBand="1"/>
      </w:tblPr>
      <w:tblGrid>
        <w:gridCol w:w="15735"/>
      </w:tblGrid>
      <w:tr w:rsidR="00F771DF" w:rsidRPr="009B0A32" w:rsidTr="00A7525E">
        <w:tc>
          <w:tcPr>
            <w:tcW w:w="15735" w:type="dxa"/>
            <w:shd w:val="clear" w:color="auto" w:fill="002060"/>
          </w:tcPr>
          <w:p w:rsidR="00F771DF" w:rsidRPr="009B0A32" w:rsidRDefault="009B0A32" w:rsidP="000A3E4A">
            <w:pPr>
              <w:jc w:val="center"/>
              <w:rPr>
                <w:rFonts w:ascii="Arial" w:hAnsi="Arial" w:cs="Arial"/>
                <w:b/>
                <w:color w:val="FFFF00"/>
                <w:sz w:val="32"/>
                <w:szCs w:val="32"/>
              </w:rPr>
            </w:pPr>
            <w:r>
              <w:rPr>
                <w:rFonts w:ascii="Arial" w:hAnsi="Arial" w:cs="Arial"/>
                <w:sz w:val="24"/>
                <w:szCs w:val="24"/>
              </w:rPr>
              <w:br w:type="page"/>
            </w:r>
            <w:r w:rsidR="00F771DF" w:rsidRPr="009B0A32">
              <w:rPr>
                <w:rFonts w:ascii="Arial" w:hAnsi="Arial" w:cs="Arial"/>
                <w:b/>
                <w:color w:val="FFFF00"/>
                <w:sz w:val="32"/>
                <w:szCs w:val="32"/>
              </w:rPr>
              <w:t>APPENDIX 1</w:t>
            </w:r>
          </w:p>
        </w:tc>
      </w:tr>
      <w:tr w:rsidR="00F771DF" w:rsidRPr="009B0A32" w:rsidTr="00A7525E">
        <w:tc>
          <w:tcPr>
            <w:tcW w:w="15735" w:type="dxa"/>
            <w:shd w:val="clear" w:color="auto" w:fill="002060"/>
          </w:tcPr>
          <w:p w:rsidR="00F771DF" w:rsidRPr="009B0A32" w:rsidRDefault="009B0A32" w:rsidP="009B0A32">
            <w:pPr>
              <w:rPr>
                <w:rFonts w:ascii="Arial" w:hAnsi="Arial" w:cs="Arial"/>
                <w:b/>
                <w:color w:val="FFFF00"/>
                <w:sz w:val="32"/>
                <w:szCs w:val="32"/>
              </w:rPr>
            </w:pPr>
            <w:r w:rsidRPr="009B0A32">
              <w:rPr>
                <w:rFonts w:ascii="Arial" w:hAnsi="Arial" w:cs="Arial"/>
                <w:b/>
                <w:color w:val="FFFF00"/>
                <w:sz w:val="32"/>
                <w:szCs w:val="32"/>
              </w:rPr>
              <w:t>Education</w:t>
            </w:r>
          </w:p>
        </w:tc>
      </w:tr>
      <w:tr w:rsidR="00F771DF" w:rsidRPr="009B0A32" w:rsidTr="00A7525E">
        <w:tc>
          <w:tcPr>
            <w:tcW w:w="15735" w:type="dxa"/>
          </w:tcPr>
          <w:p w:rsidR="00F771DF" w:rsidRPr="009B0A32" w:rsidRDefault="00F771DF" w:rsidP="00F771DF">
            <w:pPr>
              <w:rPr>
                <w:rFonts w:ascii="Arial" w:hAnsi="Arial" w:cs="Arial"/>
                <w:sz w:val="24"/>
                <w:szCs w:val="24"/>
              </w:rPr>
            </w:pPr>
            <w:r w:rsidRPr="009B0A32">
              <w:rPr>
                <w:rFonts w:ascii="Arial" w:hAnsi="Arial" w:cs="Arial"/>
                <w:sz w:val="24"/>
                <w:szCs w:val="24"/>
              </w:rPr>
              <w:t>The </w:t>
            </w:r>
            <w:hyperlink r:id="rId10" w:tgtFrame="_blank" w:history="1">
              <w:r w:rsidRPr="009B0A32">
                <w:rPr>
                  <w:rFonts w:ascii="Arial" w:hAnsi="Arial" w:cs="Arial"/>
                  <w:sz w:val="24"/>
                  <w:szCs w:val="24"/>
                  <w:u w:val="single"/>
                </w:rPr>
                <w:t>Health and Safety at Work Act 1974</w:t>
              </w:r>
            </w:hyperlink>
            <w:r w:rsidRPr="009B0A32">
              <w:rPr>
                <w:rFonts w:ascii="Arial" w:hAnsi="Arial" w:cs="Arial"/>
                <w:sz w:val="24"/>
                <w:szCs w:val="24"/>
              </w:rPr>
              <w:t> has required employers, including self-employed and those in a position of control over workplaces to take reasonable practical steps to ensure the health and safety of those who might be affected by their work activities. The act covers a wide range of workplaces, including schools.</w:t>
            </w:r>
          </w:p>
          <w:p w:rsidR="00F771DF" w:rsidRPr="009B0A32" w:rsidRDefault="00F771DF" w:rsidP="00F771DF">
            <w:pPr>
              <w:rPr>
                <w:rFonts w:ascii="Arial" w:hAnsi="Arial" w:cs="Arial"/>
                <w:sz w:val="24"/>
                <w:szCs w:val="24"/>
              </w:rPr>
            </w:pPr>
          </w:p>
          <w:p w:rsidR="00F771DF" w:rsidRDefault="00F771DF">
            <w:pPr>
              <w:rPr>
                <w:rFonts w:ascii="Arial" w:hAnsi="Arial" w:cs="Arial"/>
                <w:sz w:val="24"/>
                <w:szCs w:val="24"/>
              </w:rPr>
            </w:pPr>
            <w:r w:rsidRPr="009B0A32">
              <w:rPr>
                <w:rFonts w:ascii="Arial" w:hAnsi="Arial" w:cs="Arial"/>
                <w:sz w:val="24"/>
                <w:szCs w:val="24"/>
              </w:rPr>
              <w:t>Since 1996, safety glazing has been a requirement in the workplace in accordance with Regulation 14 of the Workplace (Health, Safety and Welfare) Regulations 1992. Therefore, if window glazing constitutes a risk, reasonably practicable measures must be taken to rectify the situation.</w:t>
            </w:r>
          </w:p>
          <w:p w:rsidR="009B0A32" w:rsidRPr="009B0A32" w:rsidRDefault="009B0A32">
            <w:pPr>
              <w:rPr>
                <w:rFonts w:ascii="Arial" w:hAnsi="Arial" w:cs="Arial"/>
                <w:sz w:val="24"/>
                <w:szCs w:val="24"/>
              </w:rPr>
            </w:pPr>
          </w:p>
        </w:tc>
      </w:tr>
      <w:tr w:rsidR="00F771DF" w:rsidRPr="009B0A32" w:rsidTr="00A7525E">
        <w:tc>
          <w:tcPr>
            <w:tcW w:w="15735" w:type="dxa"/>
            <w:shd w:val="clear" w:color="auto" w:fill="002060"/>
          </w:tcPr>
          <w:p w:rsidR="00F771DF" w:rsidRPr="009B0A32" w:rsidRDefault="009B0A32" w:rsidP="00A752A5">
            <w:pPr>
              <w:rPr>
                <w:rFonts w:ascii="Arial" w:hAnsi="Arial" w:cs="Arial"/>
                <w:b/>
                <w:sz w:val="28"/>
                <w:szCs w:val="28"/>
              </w:rPr>
            </w:pPr>
            <w:r w:rsidRPr="009B0A32">
              <w:rPr>
                <w:rFonts w:ascii="Arial" w:hAnsi="Arial" w:cs="Arial"/>
                <w:b/>
                <w:color w:val="FFFF00"/>
                <w:sz w:val="28"/>
                <w:szCs w:val="28"/>
              </w:rPr>
              <w:t>Glass Health And Safety Regulations – Regulation 14</w:t>
            </w:r>
          </w:p>
        </w:tc>
      </w:tr>
      <w:tr w:rsidR="00F771DF" w:rsidRPr="009B0A32" w:rsidTr="00A7525E">
        <w:tc>
          <w:tcPr>
            <w:tcW w:w="15735" w:type="dxa"/>
          </w:tcPr>
          <w:p w:rsidR="00F771DF" w:rsidRPr="009B0A32" w:rsidRDefault="00F771DF" w:rsidP="00F771DF">
            <w:pPr>
              <w:rPr>
                <w:rFonts w:ascii="Arial" w:hAnsi="Arial" w:cs="Arial"/>
                <w:sz w:val="24"/>
                <w:szCs w:val="24"/>
              </w:rPr>
            </w:pPr>
            <w:r w:rsidRPr="009B0A32">
              <w:rPr>
                <w:rFonts w:ascii="Arial" w:hAnsi="Arial" w:cs="Arial"/>
                <w:sz w:val="24"/>
                <w:szCs w:val="24"/>
              </w:rPr>
              <w:t>Regulation 14 states that all windows, or other transparent or translucent surfaces in a wall, partition, door or gate should be of a safety material or be protected against breakage where necessary for reasons of health and safety.</w:t>
            </w:r>
          </w:p>
          <w:p w:rsidR="00F771DF" w:rsidRPr="009B0A32" w:rsidRDefault="00F771DF" w:rsidP="00F771DF">
            <w:pPr>
              <w:rPr>
                <w:rFonts w:ascii="Arial" w:hAnsi="Arial" w:cs="Arial"/>
                <w:sz w:val="24"/>
                <w:szCs w:val="24"/>
              </w:rPr>
            </w:pPr>
          </w:p>
        </w:tc>
      </w:tr>
      <w:tr w:rsidR="00F771DF" w:rsidRPr="009B0A32" w:rsidTr="00A7525E">
        <w:tc>
          <w:tcPr>
            <w:tcW w:w="15735" w:type="dxa"/>
            <w:shd w:val="clear" w:color="auto" w:fill="002060"/>
          </w:tcPr>
          <w:p w:rsidR="00F771DF" w:rsidRPr="009B0A32" w:rsidRDefault="009B0A32" w:rsidP="00A752A5">
            <w:pPr>
              <w:rPr>
                <w:rFonts w:ascii="Arial" w:hAnsi="Arial" w:cs="Arial"/>
                <w:b/>
                <w:color w:val="FFFF00"/>
                <w:sz w:val="28"/>
                <w:szCs w:val="28"/>
              </w:rPr>
            </w:pPr>
            <w:r w:rsidRPr="009B0A32">
              <w:rPr>
                <w:rFonts w:ascii="Arial" w:hAnsi="Arial" w:cs="Arial"/>
                <w:b/>
                <w:color w:val="FFFF00"/>
                <w:sz w:val="28"/>
                <w:szCs w:val="28"/>
              </w:rPr>
              <w:t>Critical Locations</w:t>
            </w:r>
          </w:p>
        </w:tc>
      </w:tr>
      <w:tr w:rsidR="00F771DF" w:rsidRPr="009B0A32" w:rsidTr="00A7525E">
        <w:tc>
          <w:tcPr>
            <w:tcW w:w="15735" w:type="dxa"/>
          </w:tcPr>
          <w:p w:rsidR="00F771DF" w:rsidRDefault="00F771DF" w:rsidP="00F771DF">
            <w:pPr>
              <w:rPr>
                <w:rFonts w:ascii="Arial" w:hAnsi="Arial" w:cs="Arial"/>
                <w:sz w:val="24"/>
                <w:szCs w:val="24"/>
              </w:rPr>
            </w:pPr>
            <w:r w:rsidRPr="009B0A32">
              <w:rPr>
                <w:rFonts w:ascii="Arial" w:hAnsi="Arial" w:cs="Arial"/>
                <w:sz w:val="24"/>
                <w:szCs w:val="24"/>
              </w:rPr>
              <w:t>British Standard BS 6262: Part 4: 2005 and Section N1 of Approved Document N of the Building Regulations outlines that all glazing that i</w:t>
            </w:r>
            <w:r w:rsidR="0033667F">
              <w:rPr>
                <w:rFonts w:ascii="Arial" w:hAnsi="Arial" w:cs="Arial"/>
                <w:sz w:val="24"/>
                <w:szCs w:val="24"/>
              </w:rPr>
              <w:t>s fitted in ‘critical locations</w:t>
            </w:r>
            <w:r w:rsidRPr="009B0A32">
              <w:rPr>
                <w:rFonts w:ascii="Arial" w:hAnsi="Arial" w:cs="Arial"/>
                <w:sz w:val="24"/>
                <w:szCs w:val="24"/>
              </w:rPr>
              <w:t xml:space="preserve"> within a building should either:</w:t>
            </w:r>
          </w:p>
          <w:p w:rsidR="00F771DF" w:rsidRPr="009B0A32" w:rsidRDefault="00F771DF" w:rsidP="00F771DF">
            <w:pPr>
              <w:pStyle w:val="ListParagraph"/>
              <w:numPr>
                <w:ilvl w:val="0"/>
                <w:numId w:val="50"/>
              </w:numPr>
              <w:rPr>
                <w:rFonts w:ascii="Arial" w:hAnsi="Arial" w:cs="Arial"/>
                <w:sz w:val="24"/>
                <w:szCs w:val="24"/>
              </w:rPr>
            </w:pPr>
            <w:r w:rsidRPr="009B0A32">
              <w:rPr>
                <w:rFonts w:ascii="Arial" w:hAnsi="Arial" w:cs="Arial"/>
                <w:sz w:val="24"/>
                <w:szCs w:val="24"/>
              </w:rPr>
              <w:t>If broken, break in such a way which is unlikely to cause injury, or</w:t>
            </w:r>
          </w:p>
          <w:p w:rsidR="00F771DF" w:rsidRPr="009B0A32" w:rsidRDefault="00F771DF" w:rsidP="00F771DF">
            <w:pPr>
              <w:pStyle w:val="ListParagraph"/>
              <w:numPr>
                <w:ilvl w:val="0"/>
                <w:numId w:val="50"/>
              </w:numPr>
              <w:rPr>
                <w:rFonts w:ascii="Arial" w:hAnsi="Arial" w:cs="Arial"/>
                <w:sz w:val="24"/>
                <w:szCs w:val="24"/>
              </w:rPr>
            </w:pPr>
            <w:r w:rsidRPr="009B0A32">
              <w:rPr>
                <w:rFonts w:ascii="Arial" w:hAnsi="Arial" w:cs="Arial"/>
                <w:sz w:val="24"/>
                <w:szCs w:val="24"/>
              </w:rPr>
              <w:t>Resist impact without breaking</w:t>
            </w:r>
          </w:p>
          <w:p w:rsidR="00F771DF" w:rsidRDefault="00F771DF" w:rsidP="00F771DF">
            <w:pPr>
              <w:pStyle w:val="ListParagraph"/>
              <w:numPr>
                <w:ilvl w:val="0"/>
                <w:numId w:val="50"/>
              </w:numPr>
              <w:rPr>
                <w:rFonts w:ascii="Arial" w:hAnsi="Arial" w:cs="Arial"/>
                <w:sz w:val="24"/>
                <w:szCs w:val="24"/>
              </w:rPr>
            </w:pPr>
            <w:r w:rsidRPr="009B0A32">
              <w:rPr>
                <w:rFonts w:ascii="Arial" w:hAnsi="Arial" w:cs="Arial"/>
                <w:sz w:val="24"/>
                <w:szCs w:val="24"/>
              </w:rPr>
              <w:t>Be shielded or protected from impact</w:t>
            </w:r>
          </w:p>
          <w:p w:rsidR="00A7525E" w:rsidRPr="009B0A32" w:rsidRDefault="00A7525E" w:rsidP="00A7525E">
            <w:pPr>
              <w:pStyle w:val="ListParagraph"/>
              <w:rPr>
                <w:rFonts w:ascii="Arial" w:hAnsi="Arial" w:cs="Arial"/>
                <w:sz w:val="24"/>
                <w:szCs w:val="24"/>
              </w:rPr>
            </w:pPr>
          </w:p>
          <w:p w:rsidR="00F771DF" w:rsidRDefault="00F771DF" w:rsidP="00F771DF">
            <w:pPr>
              <w:rPr>
                <w:rFonts w:ascii="Arial" w:hAnsi="Arial" w:cs="Arial"/>
                <w:sz w:val="24"/>
                <w:szCs w:val="24"/>
              </w:rPr>
            </w:pPr>
            <w:r w:rsidRPr="009B0A32">
              <w:rPr>
                <w:rFonts w:ascii="Arial" w:hAnsi="Arial" w:cs="Arial"/>
                <w:sz w:val="24"/>
                <w:szCs w:val="24"/>
              </w:rPr>
              <w:t xml:space="preserve">Critical </w:t>
            </w:r>
            <w:r w:rsidR="0033667F">
              <w:rPr>
                <w:rFonts w:ascii="Arial" w:hAnsi="Arial" w:cs="Arial"/>
                <w:sz w:val="24"/>
                <w:szCs w:val="24"/>
              </w:rPr>
              <w:t>locations include low-</w:t>
            </w:r>
            <w:r w:rsidRPr="009B0A32">
              <w:rPr>
                <w:rFonts w:ascii="Arial" w:hAnsi="Arial" w:cs="Arial"/>
                <w:sz w:val="24"/>
                <w:szCs w:val="24"/>
              </w:rPr>
              <w:t xml:space="preserve">level glazing (below shoulder height) and windows and glazing that are adjacent to doors. However, </w:t>
            </w:r>
            <w:r w:rsidR="0033667F">
              <w:rPr>
                <w:rFonts w:ascii="Arial" w:hAnsi="Arial" w:cs="Arial"/>
                <w:sz w:val="24"/>
                <w:szCs w:val="24"/>
              </w:rPr>
              <w:t>this is the minimum requirement</w:t>
            </w:r>
            <w:r w:rsidRPr="009B0A32">
              <w:rPr>
                <w:rFonts w:ascii="Arial" w:hAnsi="Arial" w:cs="Arial"/>
                <w:sz w:val="24"/>
                <w:szCs w:val="24"/>
              </w:rPr>
              <w:t xml:space="preserve"> and in locations of special risk, such as schools, gyms, sports halls or colleges, it’s recommended that safety glazing is installed on all glass panes</w:t>
            </w:r>
          </w:p>
          <w:p w:rsidR="009B0A32" w:rsidRPr="009B0A32" w:rsidRDefault="009B0A32" w:rsidP="00F771DF">
            <w:pPr>
              <w:rPr>
                <w:rFonts w:ascii="Arial" w:hAnsi="Arial" w:cs="Arial"/>
                <w:sz w:val="24"/>
                <w:szCs w:val="24"/>
              </w:rPr>
            </w:pPr>
          </w:p>
        </w:tc>
      </w:tr>
      <w:tr w:rsidR="00F771DF" w:rsidRPr="009B0A32" w:rsidTr="00A7525E">
        <w:tc>
          <w:tcPr>
            <w:tcW w:w="15735" w:type="dxa"/>
            <w:shd w:val="clear" w:color="auto" w:fill="002060"/>
          </w:tcPr>
          <w:p w:rsidR="00F771DF" w:rsidRPr="009B0A32" w:rsidRDefault="009B0A32" w:rsidP="00F771DF">
            <w:pPr>
              <w:rPr>
                <w:rFonts w:ascii="Arial" w:hAnsi="Arial" w:cs="Arial"/>
                <w:b/>
                <w:sz w:val="28"/>
                <w:szCs w:val="28"/>
              </w:rPr>
            </w:pPr>
            <w:r w:rsidRPr="009B0A32">
              <w:rPr>
                <w:rFonts w:ascii="Arial" w:hAnsi="Arial" w:cs="Arial"/>
                <w:b/>
                <w:color w:val="FFFF00"/>
                <w:sz w:val="28"/>
                <w:szCs w:val="28"/>
              </w:rPr>
              <w:t>Assessing The Risk</w:t>
            </w:r>
          </w:p>
        </w:tc>
      </w:tr>
      <w:tr w:rsidR="00F771DF" w:rsidRPr="009B0A32" w:rsidTr="00A7525E">
        <w:tc>
          <w:tcPr>
            <w:tcW w:w="15735" w:type="dxa"/>
          </w:tcPr>
          <w:p w:rsidR="00F771DF" w:rsidRDefault="00F771DF" w:rsidP="00F771DF">
            <w:pPr>
              <w:rPr>
                <w:rFonts w:ascii="Arial" w:hAnsi="Arial" w:cs="Arial"/>
                <w:sz w:val="24"/>
                <w:szCs w:val="24"/>
              </w:rPr>
            </w:pPr>
            <w:r w:rsidRPr="009B0A32">
              <w:rPr>
                <w:rFonts w:ascii="Arial" w:hAnsi="Arial" w:cs="Arial"/>
                <w:sz w:val="24"/>
                <w:szCs w:val="24"/>
              </w:rPr>
              <w:t>Risk assessments should also be carried out in these critical locations taking into account activities that take place in these areas, the volume of traffic these areas see and whether or not any previous incidents have taken place. It may be necessary to put up barriers to protect the window panes, reorganise heavy traffic routes or modify the panes by adding a safety film.</w:t>
            </w:r>
          </w:p>
          <w:p w:rsidR="009B0A32" w:rsidRPr="009B0A32" w:rsidRDefault="009B0A32" w:rsidP="00F771DF">
            <w:pPr>
              <w:rPr>
                <w:rFonts w:ascii="Arial" w:hAnsi="Arial" w:cs="Arial"/>
                <w:sz w:val="24"/>
                <w:szCs w:val="24"/>
              </w:rPr>
            </w:pPr>
          </w:p>
        </w:tc>
      </w:tr>
    </w:tbl>
    <w:p w:rsidR="00F771DF" w:rsidRDefault="00F771DF"/>
    <w:p w:rsidR="00A7525E" w:rsidRDefault="00A7525E"/>
    <w:tbl>
      <w:tblPr>
        <w:tblStyle w:val="TableGrid2"/>
        <w:tblpPr w:leftFromText="180" w:rightFromText="180" w:vertAnchor="text" w:horzAnchor="margin" w:tblpXSpec="center" w:tblpY="23"/>
        <w:tblW w:w="9209" w:type="dxa"/>
        <w:tblLook w:val="04A0" w:firstRow="1" w:lastRow="0" w:firstColumn="1" w:lastColumn="0" w:noHBand="0" w:noVBand="1"/>
      </w:tblPr>
      <w:tblGrid>
        <w:gridCol w:w="5098"/>
        <w:gridCol w:w="1560"/>
        <w:gridCol w:w="2551"/>
      </w:tblGrid>
      <w:tr w:rsidR="0078159F" w:rsidRPr="0078159F" w:rsidTr="0078159F">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78159F" w:rsidRPr="0078159F" w:rsidRDefault="0078159F" w:rsidP="0078159F">
            <w:pPr>
              <w:spacing w:before="240" w:after="240"/>
              <w:jc w:val="center"/>
              <w:rPr>
                <w:rFonts w:ascii="Arial" w:hAnsi="Arial" w:cs="Arial"/>
                <w:b/>
                <w:color w:val="FFFF00"/>
                <w:sz w:val="28"/>
                <w:szCs w:val="28"/>
              </w:rPr>
            </w:pPr>
            <w:r w:rsidRPr="0078159F">
              <w:rPr>
                <w:rFonts w:ascii="Arial" w:hAnsi="Arial" w:cs="Arial"/>
                <w:b/>
                <w:color w:val="FFFF00"/>
                <w:sz w:val="28"/>
                <w:szCs w:val="28"/>
              </w:rPr>
              <w:t>Guidance Version Control</w:t>
            </w:r>
          </w:p>
        </w:tc>
      </w:tr>
      <w:tr w:rsidR="0078159F" w:rsidRPr="0078159F" w:rsidTr="0078159F">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78159F" w:rsidRPr="0078159F" w:rsidRDefault="0078159F" w:rsidP="0078159F">
            <w:pPr>
              <w:spacing w:before="240" w:after="240"/>
              <w:jc w:val="center"/>
              <w:rPr>
                <w:rFonts w:ascii="Arial" w:hAnsi="Arial" w:cs="Arial"/>
                <w:b/>
                <w:color w:val="FFFF00"/>
                <w:sz w:val="28"/>
                <w:szCs w:val="28"/>
              </w:rPr>
            </w:pPr>
            <w:r w:rsidRPr="0078159F">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78159F" w:rsidRPr="0078159F" w:rsidRDefault="0078159F" w:rsidP="0078159F">
            <w:pPr>
              <w:spacing w:before="240" w:after="240"/>
              <w:jc w:val="center"/>
              <w:rPr>
                <w:rFonts w:ascii="Arial" w:hAnsi="Arial" w:cs="Arial"/>
                <w:b/>
                <w:color w:val="FFFF00"/>
                <w:sz w:val="28"/>
                <w:szCs w:val="28"/>
              </w:rPr>
            </w:pPr>
            <w:r w:rsidRPr="0078159F">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78159F" w:rsidRPr="0078159F" w:rsidRDefault="0078159F" w:rsidP="0078159F">
            <w:pPr>
              <w:spacing w:before="240" w:after="240"/>
              <w:jc w:val="center"/>
              <w:rPr>
                <w:rFonts w:ascii="Arial" w:hAnsi="Arial" w:cs="Arial"/>
                <w:b/>
                <w:color w:val="FFFF00"/>
                <w:sz w:val="28"/>
                <w:szCs w:val="28"/>
              </w:rPr>
            </w:pPr>
            <w:r w:rsidRPr="0078159F">
              <w:rPr>
                <w:rFonts w:ascii="Arial" w:hAnsi="Arial" w:cs="Arial"/>
                <w:b/>
                <w:color w:val="FFFF00"/>
                <w:sz w:val="28"/>
                <w:szCs w:val="28"/>
              </w:rPr>
              <w:t>Last Review date</w:t>
            </w:r>
          </w:p>
        </w:tc>
      </w:tr>
      <w:tr w:rsidR="0078159F" w:rsidRPr="0078159F" w:rsidTr="0078159F">
        <w:tc>
          <w:tcPr>
            <w:tcW w:w="5098" w:type="dxa"/>
            <w:tcBorders>
              <w:top w:val="single" w:sz="4" w:space="0" w:color="auto"/>
              <w:left w:val="single" w:sz="4" w:space="0" w:color="auto"/>
              <w:bottom w:val="single" w:sz="4" w:space="0" w:color="auto"/>
              <w:right w:val="single" w:sz="4" w:space="0" w:color="auto"/>
            </w:tcBorders>
            <w:hideMark/>
          </w:tcPr>
          <w:p w:rsidR="0078159F" w:rsidRPr="0078159F" w:rsidRDefault="0078159F" w:rsidP="0078159F">
            <w:pPr>
              <w:spacing w:before="240" w:after="240"/>
              <w:rPr>
                <w:rFonts w:ascii="Arial" w:hAnsi="Arial" w:cs="Arial"/>
                <w:szCs w:val="24"/>
              </w:rPr>
            </w:pPr>
            <w:r>
              <w:rPr>
                <w:rFonts w:ascii="Arial" w:hAnsi="Arial" w:cs="Arial"/>
                <w:szCs w:val="24"/>
              </w:rPr>
              <w:t>Window/Glazing</w:t>
            </w:r>
            <w:r w:rsidR="003A42A1">
              <w:rPr>
                <w:rFonts w:ascii="Arial" w:hAnsi="Arial" w:cs="Arial"/>
                <w:szCs w:val="24"/>
              </w:rPr>
              <w:t xml:space="preserve"> Risk Assessment</w:t>
            </w:r>
          </w:p>
        </w:tc>
        <w:tc>
          <w:tcPr>
            <w:tcW w:w="1560" w:type="dxa"/>
            <w:tcBorders>
              <w:top w:val="single" w:sz="4" w:space="0" w:color="auto"/>
              <w:left w:val="single" w:sz="4" w:space="0" w:color="auto"/>
              <w:bottom w:val="single" w:sz="4" w:space="0" w:color="auto"/>
              <w:right w:val="single" w:sz="4" w:space="0" w:color="auto"/>
            </w:tcBorders>
            <w:hideMark/>
          </w:tcPr>
          <w:p w:rsidR="0078159F" w:rsidRPr="0078159F" w:rsidRDefault="00A7525E" w:rsidP="0078159F">
            <w:pPr>
              <w:spacing w:before="240" w:after="240"/>
              <w:jc w:val="center"/>
              <w:rPr>
                <w:rFonts w:ascii="Arial" w:hAnsi="Arial" w:cs="Arial"/>
                <w:szCs w:val="24"/>
              </w:rPr>
            </w:pPr>
            <w:r>
              <w:rPr>
                <w:rFonts w:ascii="Arial"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78159F" w:rsidRDefault="0078159F" w:rsidP="0078159F">
            <w:pPr>
              <w:jc w:val="center"/>
              <w:rPr>
                <w:rFonts w:ascii="Arial" w:hAnsi="Arial" w:cs="Arial"/>
                <w:szCs w:val="24"/>
              </w:rPr>
            </w:pPr>
          </w:p>
          <w:p w:rsidR="0078159F" w:rsidRPr="0078159F" w:rsidRDefault="00A7525E" w:rsidP="00B47186">
            <w:pPr>
              <w:jc w:val="center"/>
              <w:rPr>
                <w:rFonts w:ascii="Arial" w:hAnsi="Arial" w:cs="Arial"/>
                <w:szCs w:val="24"/>
              </w:rPr>
            </w:pPr>
            <w:r>
              <w:rPr>
                <w:rFonts w:ascii="Arial" w:hAnsi="Arial" w:cs="Arial"/>
                <w:szCs w:val="24"/>
              </w:rPr>
              <w:t>September 2024</w:t>
            </w:r>
          </w:p>
        </w:tc>
      </w:tr>
    </w:tbl>
    <w:p w:rsidR="00A66B34" w:rsidRDefault="00A66B34"/>
    <w:p w:rsidR="0078159F" w:rsidRDefault="0078159F"/>
    <w:p w:rsidR="0078159F" w:rsidRDefault="0078159F"/>
    <w:p w:rsidR="00022B1B" w:rsidRDefault="00022B1B"/>
    <w:p w:rsidR="00022B1B" w:rsidRDefault="00022B1B"/>
    <w:p w:rsidR="00022B1B" w:rsidRDefault="00022B1B"/>
    <w:p w:rsidR="00022B1B" w:rsidRDefault="00022B1B">
      <w:bookmarkStart w:id="0" w:name="_GoBack"/>
      <w:bookmarkEnd w:id="0"/>
    </w:p>
    <w:p w:rsidR="00022B1B" w:rsidRDefault="00022B1B" w:rsidP="00022B1B">
      <w:pPr>
        <w:spacing w:after="0"/>
        <w:rPr>
          <w:rFonts w:ascii="Arial" w:hAnsi="Arial" w:cs="Arial"/>
          <w:sz w:val="24"/>
        </w:rPr>
      </w:pPr>
      <w:r>
        <w:rPr>
          <w:rFonts w:ascii="Arial" w:hAnsi="Arial" w:cs="Arial"/>
          <w:sz w:val="24"/>
        </w:rPr>
        <w:t xml:space="preserve">Copyright © 2024 NASPM </w:t>
      </w:r>
    </w:p>
    <w:p w:rsidR="00022B1B" w:rsidRPr="00A35BD3" w:rsidRDefault="00022B1B" w:rsidP="00022B1B">
      <w:pPr>
        <w:spacing w:after="0"/>
        <w:rPr>
          <w:rFonts w:ascii="Arial" w:hAnsi="Arial" w:cs="Arial"/>
          <w:sz w:val="24"/>
        </w:rPr>
      </w:pPr>
    </w:p>
    <w:p w:rsidR="00022B1B" w:rsidRDefault="00022B1B" w:rsidP="00022B1B">
      <w:pPr>
        <w:spacing w:after="0"/>
        <w:rPr>
          <w:rFonts w:ascii="Arial" w:hAnsi="Arial" w:cs="Arial"/>
          <w:sz w:val="24"/>
        </w:rPr>
      </w:pPr>
      <w:r w:rsidRPr="00A35BD3">
        <w:rPr>
          <w:rFonts w:ascii="Arial" w:hAnsi="Arial" w:cs="Arial"/>
          <w:sz w:val="24"/>
        </w:rPr>
        <w:t xml:space="preserve">All rights reserved.  </w:t>
      </w:r>
    </w:p>
    <w:p w:rsidR="00022B1B" w:rsidRDefault="00022B1B" w:rsidP="00022B1B">
      <w:pPr>
        <w:spacing w:after="0"/>
        <w:rPr>
          <w:rFonts w:ascii="Arial" w:hAnsi="Arial" w:cs="Arial"/>
          <w:sz w:val="24"/>
        </w:rPr>
      </w:pPr>
    </w:p>
    <w:p w:rsidR="00022B1B" w:rsidRDefault="00022B1B" w:rsidP="00022B1B">
      <w:pPr>
        <w:spacing w:after="0"/>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022B1B" w:rsidRDefault="00022B1B" w:rsidP="00022B1B">
      <w:pPr>
        <w:spacing w:after="0"/>
        <w:rPr>
          <w:rFonts w:ascii="Arial" w:hAnsi="Arial" w:cs="Arial"/>
          <w:sz w:val="24"/>
        </w:rPr>
      </w:pPr>
    </w:p>
    <w:p w:rsidR="00022B1B" w:rsidRPr="00A35BD3" w:rsidRDefault="00022B1B" w:rsidP="00022B1B">
      <w:pPr>
        <w:spacing w:after="0"/>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022B1B" w:rsidRDefault="00022B1B"/>
    <w:sectPr w:rsidR="00022B1B" w:rsidSect="00C32031">
      <w:headerReference w:type="default" r:id="rId11"/>
      <w:footerReference w:type="default" r:id="rId12"/>
      <w:pgSz w:w="16838" w:h="11906" w:orient="landscape"/>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2031" w:rsidRDefault="00C32031" w:rsidP="00C32031">
      <w:pPr>
        <w:spacing w:after="0" w:line="240" w:lineRule="auto"/>
      </w:pPr>
      <w:r>
        <w:separator/>
      </w:r>
    </w:p>
  </w:endnote>
  <w:endnote w:type="continuationSeparator" w:id="0">
    <w:p w:rsidR="00C32031" w:rsidRDefault="00C32031" w:rsidP="00C32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7919943"/>
      <w:docPartObj>
        <w:docPartGallery w:val="Page Numbers (Bottom of Page)"/>
        <w:docPartUnique/>
      </w:docPartObj>
    </w:sdtPr>
    <w:sdtEndPr>
      <w:rPr>
        <w:noProof/>
      </w:rPr>
    </w:sdtEndPr>
    <w:sdtContent>
      <w:p w:rsidR="00F771DF" w:rsidRPr="005B01C4" w:rsidRDefault="00F771DF" w:rsidP="000A3E4A">
        <w:pPr>
          <w:pStyle w:val="Footer"/>
          <w:pBdr>
            <w:top w:val="single" w:sz="4" w:space="1" w:color="D9D9D9" w:themeColor="background1" w:themeShade="D9"/>
          </w:pBdr>
          <w:tabs>
            <w:tab w:val="clear" w:pos="4513"/>
            <w:tab w:val="clear" w:pos="9026"/>
          </w:tabs>
          <w:ind w:left="-993" w:right="-1068"/>
          <w:rPr>
            <w:rFonts w:ascii="Arial" w:hAnsi="Arial" w:cs="Arial"/>
            <w:color w:val="7F7F7F" w:themeColor="background1" w:themeShade="7F"/>
            <w:spacing w:val="60"/>
            <w:sz w:val="24"/>
            <w:szCs w:val="24"/>
          </w:rPr>
        </w:pPr>
        <w:r w:rsidRPr="005B01C4">
          <w:rPr>
            <w:rFonts w:ascii="Arial" w:hAnsi="Arial" w:cs="Arial"/>
            <w:sz w:val="24"/>
            <w:szCs w:val="24"/>
          </w:rPr>
          <w:t xml:space="preserve">Page | </w:t>
        </w:r>
        <w:r w:rsidRPr="005B01C4">
          <w:rPr>
            <w:rFonts w:ascii="Arial" w:hAnsi="Arial" w:cs="Arial"/>
            <w:sz w:val="24"/>
            <w:szCs w:val="24"/>
          </w:rPr>
          <w:fldChar w:fldCharType="begin"/>
        </w:r>
        <w:r w:rsidRPr="005B01C4">
          <w:rPr>
            <w:rFonts w:ascii="Arial" w:hAnsi="Arial" w:cs="Arial"/>
            <w:sz w:val="24"/>
            <w:szCs w:val="24"/>
          </w:rPr>
          <w:instrText xml:space="preserve"> PAGE   \* MERGEFORMAT </w:instrText>
        </w:r>
        <w:r w:rsidRPr="005B01C4">
          <w:rPr>
            <w:rFonts w:ascii="Arial" w:hAnsi="Arial" w:cs="Arial"/>
            <w:sz w:val="24"/>
            <w:szCs w:val="24"/>
          </w:rPr>
          <w:fldChar w:fldCharType="separate"/>
        </w:r>
        <w:r w:rsidR="00520957">
          <w:rPr>
            <w:rFonts w:ascii="Arial" w:hAnsi="Arial" w:cs="Arial"/>
            <w:noProof/>
            <w:sz w:val="24"/>
            <w:szCs w:val="24"/>
          </w:rPr>
          <w:t>7</w:t>
        </w:r>
        <w:r w:rsidRPr="005B01C4">
          <w:rPr>
            <w:rFonts w:ascii="Arial" w:hAnsi="Arial" w:cs="Arial"/>
            <w:noProof/>
            <w:sz w:val="24"/>
            <w:szCs w:val="24"/>
          </w:rPr>
          <w:fldChar w:fldCharType="end"/>
        </w:r>
        <w:r w:rsidRPr="005B01C4">
          <w:rPr>
            <w:rFonts w:ascii="Arial" w:hAnsi="Arial" w:cs="Arial"/>
            <w:noProof/>
            <w:sz w:val="24"/>
            <w:szCs w:val="24"/>
          </w:rPr>
          <w:t xml:space="preserve"> </w:t>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r>
        <w:r w:rsidR="000A3E4A">
          <w:rPr>
            <w:rFonts w:ascii="Arial" w:hAnsi="Arial" w:cs="Arial"/>
            <w:noProof/>
            <w:sz w:val="24"/>
            <w:szCs w:val="24"/>
          </w:rPr>
          <w:tab/>
          <w:t>www.naspm.co.uk</w:t>
        </w:r>
      </w:p>
      <w:p w:rsidR="00F771DF" w:rsidRDefault="00520957">
        <w:pPr>
          <w:pStyle w:val="Footer"/>
        </w:pPr>
      </w:p>
    </w:sdtContent>
  </w:sdt>
  <w:p w:rsidR="00C32031" w:rsidRDefault="00C320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2031" w:rsidRDefault="00C32031" w:rsidP="00C32031">
      <w:pPr>
        <w:spacing w:after="0" w:line="240" w:lineRule="auto"/>
      </w:pPr>
      <w:r>
        <w:separator/>
      </w:r>
    </w:p>
  </w:footnote>
  <w:footnote w:type="continuationSeparator" w:id="0">
    <w:p w:rsidR="00C32031" w:rsidRDefault="00C32031" w:rsidP="00C320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31A" w:rsidRPr="000A3E4A" w:rsidRDefault="000A3E4A" w:rsidP="000A3E4A">
    <w:pPr>
      <w:pStyle w:val="Header"/>
      <w:tabs>
        <w:tab w:val="clear" w:pos="4513"/>
        <w:tab w:val="clear" w:pos="9026"/>
      </w:tabs>
      <w:ind w:left="-993" w:right="-1210"/>
      <w:rPr>
        <w:rFonts w:ascii="Arial" w:hAnsi="Arial" w:cs="Arial"/>
        <w:sz w:val="24"/>
        <w:szCs w:val="24"/>
      </w:rPr>
    </w:pPr>
    <w:r w:rsidRPr="000A3E4A">
      <w:rPr>
        <w:rFonts w:ascii="Arial" w:hAnsi="Arial" w:cs="Arial"/>
        <w:sz w:val="24"/>
        <w:szCs w:val="24"/>
      </w:rPr>
      <w:t xml:space="preserve">Document 22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noProof/>
        <w:lang w:eastAsia="en-GB"/>
      </w:rPr>
      <w:drawing>
        <wp:inline distT="0" distB="0" distL="0" distR="0" wp14:anchorId="47FE8235" wp14:editId="09D5F3CA">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939EA"/>
    <w:multiLevelType w:val="multilevel"/>
    <w:tmpl w:val="E6280C4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 w15:restartNumberingAfterBreak="0">
    <w:nsid w:val="0A77170E"/>
    <w:multiLevelType w:val="multilevel"/>
    <w:tmpl w:val="31C26C82"/>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2" w15:restartNumberingAfterBreak="0">
    <w:nsid w:val="0B143A7E"/>
    <w:multiLevelType w:val="multilevel"/>
    <w:tmpl w:val="559A75E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 w15:restartNumberingAfterBreak="0">
    <w:nsid w:val="0F07284F"/>
    <w:multiLevelType w:val="multilevel"/>
    <w:tmpl w:val="3534584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 w15:restartNumberingAfterBreak="0">
    <w:nsid w:val="10624328"/>
    <w:multiLevelType w:val="multilevel"/>
    <w:tmpl w:val="4C8AC19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5" w15:restartNumberingAfterBreak="0">
    <w:nsid w:val="10CD3C70"/>
    <w:multiLevelType w:val="multilevel"/>
    <w:tmpl w:val="C7E636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6" w15:restartNumberingAfterBreak="0">
    <w:nsid w:val="11CB3D5B"/>
    <w:multiLevelType w:val="multilevel"/>
    <w:tmpl w:val="09CE946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7" w15:restartNumberingAfterBreak="0">
    <w:nsid w:val="12AE4BFB"/>
    <w:multiLevelType w:val="multilevel"/>
    <w:tmpl w:val="26C494F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8" w15:restartNumberingAfterBreak="0">
    <w:nsid w:val="12DB1E7C"/>
    <w:multiLevelType w:val="multilevel"/>
    <w:tmpl w:val="87D8D67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9" w15:restartNumberingAfterBreak="0">
    <w:nsid w:val="145E1641"/>
    <w:multiLevelType w:val="multilevel"/>
    <w:tmpl w:val="D6B2054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0" w15:restartNumberingAfterBreak="0">
    <w:nsid w:val="14930F4C"/>
    <w:multiLevelType w:val="multilevel"/>
    <w:tmpl w:val="012C4C6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1" w15:restartNumberingAfterBreak="0">
    <w:nsid w:val="17635B03"/>
    <w:multiLevelType w:val="hybridMultilevel"/>
    <w:tmpl w:val="9D9A85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2F55060"/>
    <w:multiLevelType w:val="hybridMultilevel"/>
    <w:tmpl w:val="916672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579590A"/>
    <w:multiLevelType w:val="multilevel"/>
    <w:tmpl w:val="381E40E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4" w15:restartNumberingAfterBreak="0">
    <w:nsid w:val="27912C5E"/>
    <w:multiLevelType w:val="multilevel"/>
    <w:tmpl w:val="A0845E8E"/>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15" w15:restartNumberingAfterBreak="0">
    <w:nsid w:val="27983882"/>
    <w:multiLevelType w:val="multilevel"/>
    <w:tmpl w:val="23E2F88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6" w15:restartNumberingAfterBreak="0">
    <w:nsid w:val="286A34F0"/>
    <w:multiLevelType w:val="multilevel"/>
    <w:tmpl w:val="4FD2A6E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7" w15:restartNumberingAfterBreak="0">
    <w:nsid w:val="2BCB413E"/>
    <w:multiLevelType w:val="multilevel"/>
    <w:tmpl w:val="76BED71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8" w15:restartNumberingAfterBreak="0">
    <w:nsid w:val="2EBD4621"/>
    <w:multiLevelType w:val="multilevel"/>
    <w:tmpl w:val="265CE07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9" w15:restartNumberingAfterBreak="0">
    <w:nsid w:val="2F2D7F59"/>
    <w:multiLevelType w:val="multilevel"/>
    <w:tmpl w:val="AA900A3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0" w15:restartNumberingAfterBreak="0">
    <w:nsid w:val="325645A1"/>
    <w:multiLevelType w:val="multilevel"/>
    <w:tmpl w:val="C47A285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1" w15:restartNumberingAfterBreak="0">
    <w:nsid w:val="326A3D18"/>
    <w:multiLevelType w:val="multilevel"/>
    <w:tmpl w:val="2716FD8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2" w15:restartNumberingAfterBreak="0">
    <w:nsid w:val="34BE1579"/>
    <w:multiLevelType w:val="multilevel"/>
    <w:tmpl w:val="EF7060E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3" w15:restartNumberingAfterBreak="0">
    <w:nsid w:val="37920FE5"/>
    <w:multiLevelType w:val="multilevel"/>
    <w:tmpl w:val="F61079D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4" w15:restartNumberingAfterBreak="0">
    <w:nsid w:val="3A20272D"/>
    <w:multiLevelType w:val="hybridMultilevel"/>
    <w:tmpl w:val="655623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BD471F7"/>
    <w:multiLevelType w:val="multilevel"/>
    <w:tmpl w:val="D6E83B4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6" w15:restartNumberingAfterBreak="0">
    <w:nsid w:val="45EF1C6A"/>
    <w:multiLevelType w:val="multilevel"/>
    <w:tmpl w:val="767849B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7" w15:restartNumberingAfterBreak="0">
    <w:nsid w:val="49BD0DBC"/>
    <w:multiLevelType w:val="multilevel"/>
    <w:tmpl w:val="284A248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8" w15:restartNumberingAfterBreak="0">
    <w:nsid w:val="4A987AA8"/>
    <w:multiLevelType w:val="multilevel"/>
    <w:tmpl w:val="9902860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9" w15:restartNumberingAfterBreak="0">
    <w:nsid w:val="4B0C62DA"/>
    <w:multiLevelType w:val="multilevel"/>
    <w:tmpl w:val="3E768DC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0" w15:restartNumberingAfterBreak="0">
    <w:nsid w:val="4F1F2659"/>
    <w:multiLevelType w:val="multilevel"/>
    <w:tmpl w:val="96467AC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1" w15:restartNumberingAfterBreak="0">
    <w:nsid w:val="4F3C0932"/>
    <w:multiLevelType w:val="multilevel"/>
    <w:tmpl w:val="080AECC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2" w15:restartNumberingAfterBreak="0">
    <w:nsid w:val="5691423B"/>
    <w:multiLevelType w:val="multilevel"/>
    <w:tmpl w:val="3FB8C50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3" w15:restartNumberingAfterBreak="0">
    <w:nsid w:val="56DB524D"/>
    <w:multiLevelType w:val="multilevel"/>
    <w:tmpl w:val="48125E74"/>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34" w15:restartNumberingAfterBreak="0">
    <w:nsid w:val="58697898"/>
    <w:multiLevelType w:val="multilevel"/>
    <w:tmpl w:val="814CB7C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5" w15:restartNumberingAfterBreak="0">
    <w:nsid w:val="5A6D52C8"/>
    <w:multiLevelType w:val="multilevel"/>
    <w:tmpl w:val="F0C42AD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6" w15:restartNumberingAfterBreak="0">
    <w:nsid w:val="5C7E1ECB"/>
    <w:multiLevelType w:val="multilevel"/>
    <w:tmpl w:val="3258CAC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7" w15:restartNumberingAfterBreak="0">
    <w:nsid w:val="5D1667F2"/>
    <w:multiLevelType w:val="multilevel"/>
    <w:tmpl w:val="DC58C6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8" w15:restartNumberingAfterBreak="0">
    <w:nsid w:val="61CF050A"/>
    <w:multiLevelType w:val="hybridMultilevel"/>
    <w:tmpl w:val="F4A26B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39927D3"/>
    <w:multiLevelType w:val="multilevel"/>
    <w:tmpl w:val="FC96D1D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0" w15:restartNumberingAfterBreak="0">
    <w:nsid w:val="650F2CF1"/>
    <w:multiLevelType w:val="multilevel"/>
    <w:tmpl w:val="D0B8D88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1" w15:restartNumberingAfterBreak="0">
    <w:nsid w:val="6959572C"/>
    <w:multiLevelType w:val="multilevel"/>
    <w:tmpl w:val="E8C8CF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2" w15:restartNumberingAfterBreak="0">
    <w:nsid w:val="6B9740D6"/>
    <w:multiLevelType w:val="hybridMultilevel"/>
    <w:tmpl w:val="15E07A82"/>
    <w:lvl w:ilvl="0" w:tplc="334089FC">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D594362"/>
    <w:multiLevelType w:val="hybridMultilevel"/>
    <w:tmpl w:val="7CBA7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6F1833DA"/>
    <w:multiLevelType w:val="multilevel"/>
    <w:tmpl w:val="D23E464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5" w15:restartNumberingAfterBreak="0">
    <w:nsid w:val="76476307"/>
    <w:multiLevelType w:val="multilevel"/>
    <w:tmpl w:val="B504DA2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6" w15:restartNumberingAfterBreak="0">
    <w:nsid w:val="76480351"/>
    <w:multiLevelType w:val="multilevel"/>
    <w:tmpl w:val="F7563C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9463E9"/>
    <w:multiLevelType w:val="multilevel"/>
    <w:tmpl w:val="5F00060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8" w15:restartNumberingAfterBreak="0">
    <w:nsid w:val="7D520154"/>
    <w:multiLevelType w:val="multilevel"/>
    <w:tmpl w:val="657E16C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9" w15:restartNumberingAfterBreak="0">
    <w:nsid w:val="7FE53FEC"/>
    <w:multiLevelType w:val="multilevel"/>
    <w:tmpl w:val="FA0EA880"/>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num w:numId="1">
    <w:abstractNumId w:val="6"/>
  </w:num>
  <w:num w:numId="2">
    <w:abstractNumId w:val="0"/>
  </w:num>
  <w:num w:numId="3">
    <w:abstractNumId w:val="5"/>
  </w:num>
  <w:num w:numId="4">
    <w:abstractNumId w:val="23"/>
  </w:num>
  <w:num w:numId="5">
    <w:abstractNumId w:val="48"/>
  </w:num>
  <w:num w:numId="6">
    <w:abstractNumId w:val="40"/>
  </w:num>
  <w:num w:numId="7">
    <w:abstractNumId w:val="32"/>
  </w:num>
  <w:num w:numId="8">
    <w:abstractNumId w:val="34"/>
  </w:num>
  <w:num w:numId="9">
    <w:abstractNumId w:val="19"/>
  </w:num>
  <w:num w:numId="10">
    <w:abstractNumId w:val="39"/>
  </w:num>
  <w:num w:numId="11">
    <w:abstractNumId w:val="7"/>
  </w:num>
  <w:num w:numId="12">
    <w:abstractNumId w:val="29"/>
  </w:num>
  <w:num w:numId="13">
    <w:abstractNumId w:val="47"/>
  </w:num>
  <w:num w:numId="14">
    <w:abstractNumId w:val="15"/>
  </w:num>
  <w:num w:numId="15">
    <w:abstractNumId w:val="18"/>
  </w:num>
  <w:num w:numId="16">
    <w:abstractNumId w:val="25"/>
  </w:num>
  <w:num w:numId="17">
    <w:abstractNumId w:val="16"/>
  </w:num>
  <w:num w:numId="18">
    <w:abstractNumId w:val="26"/>
  </w:num>
  <w:num w:numId="19">
    <w:abstractNumId w:val="35"/>
  </w:num>
  <w:num w:numId="20">
    <w:abstractNumId w:val="28"/>
  </w:num>
  <w:num w:numId="21">
    <w:abstractNumId w:val="10"/>
  </w:num>
  <w:num w:numId="22">
    <w:abstractNumId w:val="21"/>
  </w:num>
  <w:num w:numId="23">
    <w:abstractNumId w:val="27"/>
  </w:num>
  <w:num w:numId="24">
    <w:abstractNumId w:val="37"/>
  </w:num>
  <w:num w:numId="25">
    <w:abstractNumId w:val="3"/>
  </w:num>
  <w:num w:numId="26">
    <w:abstractNumId w:val="13"/>
  </w:num>
  <w:num w:numId="27">
    <w:abstractNumId w:val="20"/>
  </w:num>
  <w:num w:numId="28">
    <w:abstractNumId w:val="41"/>
  </w:num>
  <w:num w:numId="29">
    <w:abstractNumId w:val="8"/>
  </w:num>
  <w:num w:numId="30">
    <w:abstractNumId w:val="4"/>
  </w:num>
  <w:num w:numId="31">
    <w:abstractNumId w:val="9"/>
  </w:num>
  <w:num w:numId="32">
    <w:abstractNumId w:val="44"/>
  </w:num>
  <w:num w:numId="33">
    <w:abstractNumId w:val="31"/>
  </w:num>
  <w:num w:numId="34">
    <w:abstractNumId w:val="22"/>
  </w:num>
  <w:num w:numId="35">
    <w:abstractNumId w:val="2"/>
  </w:num>
  <w:num w:numId="36">
    <w:abstractNumId w:val="45"/>
  </w:num>
  <w:num w:numId="37">
    <w:abstractNumId w:val="17"/>
  </w:num>
  <w:num w:numId="38">
    <w:abstractNumId w:val="30"/>
  </w:num>
  <w:num w:numId="39">
    <w:abstractNumId w:val="36"/>
  </w:num>
  <w:num w:numId="40">
    <w:abstractNumId w:val="49"/>
  </w:num>
  <w:num w:numId="41">
    <w:abstractNumId w:val="33"/>
  </w:num>
  <w:num w:numId="42">
    <w:abstractNumId w:val="1"/>
  </w:num>
  <w:num w:numId="43">
    <w:abstractNumId w:val="14"/>
  </w:num>
  <w:num w:numId="44">
    <w:abstractNumId w:val="42"/>
  </w:num>
  <w:num w:numId="45">
    <w:abstractNumId w:val="12"/>
  </w:num>
  <w:num w:numId="46">
    <w:abstractNumId w:val="43"/>
  </w:num>
  <w:num w:numId="47">
    <w:abstractNumId w:val="24"/>
  </w:num>
  <w:num w:numId="48">
    <w:abstractNumId w:val="11"/>
  </w:num>
  <w:num w:numId="49">
    <w:abstractNumId w:val="46"/>
  </w:num>
  <w:num w:numId="5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8AA"/>
    <w:rsid w:val="000131E9"/>
    <w:rsid w:val="000229F4"/>
    <w:rsid w:val="00022B1B"/>
    <w:rsid w:val="0008696A"/>
    <w:rsid w:val="000A3E4A"/>
    <w:rsid w:val="000E24D2"/>
    <w:rsid w:val="002E1CF2"/>
    <w:rsid w:val="00303EBD"/>
    <w:rsid w:val="00326D92"/>
    <w:rsid w:val="0033667F"/>
    <w:rsid w:val="00340192"/>
    <w:rsid w:val="00351FD6"/>
    <w:rsid w:val="00370628"/>
    <w:rsid w:val="00382085"/>
    <w:rsid w:val="003843C1"/>
    <w:rsid w:val="003A42A1"/>
    <w:rsid w:val="003C5B18"/>
    <w:rsid w:val="00433204"/>
    <w:rsid w:val="00462C36"/>
    <w:rsid w:val="00481658"/>
    <w:rsid w:val="00514DD3"/>
    <w:rsid w:val="00520957"/>
    <w:rsid w:val="005434E5"/>
    <w:rsid w:val="00543954"/>
    <w:rsid w:val="005959D0"/>
    <w:rsid w:val="005B01C4"/>
    <w:rsid w:val="005F2CE8"/>
    <w:rsid w:val="006228ED"/>
    <w:rsid w:val="00627A51"/>
    <w:rsid w:val="0067381B"/>
    <w:rsid w:val="006823C1"/>
    <w:rsid w:val="006B2204"/>
    <w:rsid w:val="006C553F"/>
    <w:rsid w:val="00706DBA"/>
    <w:rsid w:val="0078159F"/>
    <w:rsid w:val="00807DF5"/>
    <w:rsid w:val="008210AB"/>
    <w:rsid w:val="00834DED"/>
    <w:rsid w:val="00843916"/>
    <w:rsid w:val="008578AA"/>
    <w:rsid w:val="008D3694"/>
    <w:rsid w:val="009678EB"/>
    <w:rsid w:val="009B0A32"/>
    <w:rsid w:val="009C3213"/>
    <w:rsid w:val="009E548B"/>
    <w:rsid w:val="00A2490B"/>
    <w:rsid w:val="00A4320E"/>
    <w:rsid w:val="00A553F2"/>
    <w:rsid w:val="00A63910"/>
    <w:rsid w:val="00A65223"/>
    <w:rsid w:val="00A66B34"/>
    <w:rsid w:val="00A7525E"/>
    <w:rsid w:val="00B1431A"/>
    <w:rsid w:val="00B47186"/>
    <w:rsid w:val="00BC1B05"/>
    <w:rsid w:val="00BC44C8"/>
    <w:rsid w:val="00C32031"/>
    <w:rsid w:val="00C51680"/>
    <w:rsid w:val="00CA3010"/>
    <w:rsid w:val="00CD2F79"/>
    <w:rsid w:val="00CE0516"/>
    <w:rsid w:val="00CE3AAC"/>
    <w:rsid w:val="00CF02B8"/>
    <w:rsid w:val="00DF28BF"/>
    <w:rsid w:val="00E47AF2"/>
    <w:rsid w:val="00E6590A"/>
    <w:rsid w:val="00ED32F9"/>
    <w:rsid w:val="00F771DF"/>
    <w:rsid w:val="00F77CD3"/>
    <w:rsid w:val="00F92D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17DB3FED"/>
  <w15:chartTrackingRefBased/>
  <w15:docId w15:val="{0F0499B3-179B-459E-BFED-6F425D2BD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578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rsid w:val="000E24D2"/>
    <w:pPr>
      <w:widowControl w:val="0"/>
      <w:suppressAutoHyphens/>
      <w:autoSpaceDE w:val="0"/>
      <w:autoSpaceDN w:val="0"/>
      <w:spacing w:after="0" w:line="240" w:lineRule="auto"/>
      <w:textAlignment w:val="baseline"/>
    </w:pPr>
    <w:rPr>
      <w:rFonts w:ascii="Arial" w:eastAsia="Arial" w:hAnsi="Arial" w:cs="Arial"/>
      <w:lang w:val="en-US"/>
    </w:rPr>
  </w:style>
  <w:style w:type="paragraph" w:styleId="ListParagraph">
    <w:name w:val="List Paragraph"/>
    <w:basedOn w:val="Normal"/>
    <w:uiPriority w:val="34"/>
    <w:qFormat/>
    <w:rsid w:val="000E24D2"/>
    <w:pPr>
      <w:ind w:left="720"/>
      <w:contextualSpacing/>
    </w:pPr>
  </w:style>
  <w:style w:type="character" w:customStyle="1" w:styleId="Heading2Char">
    <w:name w:val="Heading 2 Char"/>
    <w:basedOn w:val="DefaultParagraphFont"/>
    <w:rsid w:val="00382085"/>
    <w:rPr>
      <w:rFonts w:ascii="Arial" w:eastAsia="Arial" w:hAnsi="Arial" w:cs="Arial"/>
      <w:b/>
      <w:bCs/>
      <w:sz w:val="36"/>
      <w:szCs w:val="36"/>
      <w:lang w:val="en-US"/>
    </w:rPr>
  </w:style>
  <w:style w:type="paragraph" w:styleId="Header">
    <w:name w:val="header"/>
    <w:basedOn w:val="Normal"/>
    <w:link w:val="HeaderChar"/>
    <w:uiPriority w:val="99"/>
    <w:unhideWhenUsed/>
    <w:rsid w:val="00C320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2031"/>
  </w:style>
  <w:style w:type="paragraph" w:styleId="Footer">
    <w:name w:val="footer"/>
    <w:basedOn w:val="Normal"/>
    <w:link w:val="FooterChar"/>
    <w:uiPriority w:val="99"/>
    <w:unhideWhenUsed/>
    <w:rsid w:val="00C320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2031"/>
  </w:style>
  <w:style w:type="character" w:styleId="CommentReference">
    <w:name w:val="annotation reference"/>
    <w:basedOn w:val="DefaultParagraphFont"/>
    <w:uiPriority w:val="99"/>
    <w:semiHidden/>
    <w:unhideWhenUsed/>
    <w:rsid w:val="00B1431A"/>
    <w:rPr>
      <w:sz w:val="16"/>
      <w:szCs w:val="16"/>
    </w:rPr>
  </w:style>
  <w:style w:type="paragraph" w:styleId="CommentText">
    <w:name w:val="annotation text"/>
    <w:basedOn w:val="Normal"/>
    <w:link w:val="CommentTextChar"/>
    <w:uiPriority w:val="99"/>
    <w:semiHidden/>
    <w:unhideWhenUsed/>
    <w:rsid w:val="00B1431A"/>
    <w:pPr>
      <w:spacing w:line="240" w:lineRule="auto"/>
    </w:pPr>
    <w:rPr>
      <w:sz w:val="20"/>
      <w:szCs w:val="20"/>
    </w:rPr>
  </w:style>
  <w:style w:type="character" w:customStyle="1" w:styleId="CommentTextChar">
    <w:name w:val="Comment Text Char"/>
    <w:basedOn w:val="DefaultParagraphFont"/>
    <w:link w:val="CommentText"/>
    <w:uiPriority w:val="99"/>
    <w:semiHidden/>
    <w:rsid w:val="00B1431A"/>
    <w:rPr>
      <w:sz w:val="20"/>
      <w:szCs w:val="20"/>
    </w:rPr>
  </w:style>
  <w:style w:type="paragraph" w:styleId="CommentSubject">
    <w:name w:val="annotation subject"/>
    <w:basedOn w:val="CommentText"/>
    <w:next w:val="CommentText"/>
    <w:link w:val="CommentSubjectChar"/>
    <w:uiPriority w:val="99"/>
    <w:semiHidden/>
    <w:unhideWhenUsed/>
    <w:rsid w:val="00B1431A"/>
    <w:rPr>
      <w:b/>
      <w:bCs/>
    </w:rPr>
  </w:style>
  <w:style w:type="character" w:customStyle="1" w:styleId="CommentSubjectChar">
    <w:name w:val="Comment Subject Char"/>
    <w:basedOn w:val="CommentTextChar"/>
    <w:link w:val="CommentSubject"/>
    <w:uiPriority w:val="99"/>
    <w:semiHidden/>
    <w:rsid w:val="00B1431A"/>
    <w:rPr>
      <w:b/>
      <w:bCs/>
      <w:sz w:val="20"/>
      <w:szCs w:val="20"/>
    </w:rPr>
  </w:style>
  <w:style w:type="paragraph" w:styleId="BalloonText">
    <w:name w:val="Balloon Text"/>
    <w:basedOn w:val="Normal"/>
    <w:link w:val="BalloonTextChar"/>
    <w:uiPriority w:val="99"/>
    <w:semiHidden/>
    <w:unhideWhenUsed/>
    <w:rsid w:val="00B143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431A"/>
    <w:rPr>
      <w:rFonts w:ascii="Segoe UI" w:hAnsi="Segoe UI" w:cs="Segoe UI"/>
      <w:sz w:val="18"/>
      <w:szCs w:val="18"/>
    </w:rPr>
  </w:style>
  <w:style w:type="paragraph" w:styleId="Subtitle">
    <w:name w:val="Subtitle"/>
    <w:basedOn w:val="Normal"/>
    <w:next w:val="Normal"/>
    <w:link w:val="SubtitleChar"/>
    <w:rsid w:val="00326D92"/>
    <w:pPr>
      <w:keepNext/>
      <w:keepLines/>
      <w:spacing w:before="360" w:after="80"/>
    </w:pPr>
    <w:rPr>
      <w:rFonts w:ascii="Georgia" w:eastAsia="Georgia" w:hAnsi="Georgia" w:cs="Georgia"/>
      <w:i/>
      <w:color w:val="666666"/>
      <w:sz w:val="48"/>
      <w:szCs w:val="48"/>
      <w:lang w:eastAsia="en-GB"/>
    </w:rPr>
  </w:style>
  <w:style w:type="character" w:customStyle="1" w:styleId="SubtitleChar">
    <w:name w:val="Subtitle Char"/>
    <w:basedOn w:val="DefaultParagraphFont"/>
    <w:link w:val="Subtitle"/>
    <w:rsid w:val="00326D92"/>
    <w:rPr>
      <w:rFonts w:ascii="Georgia" w:eastAsia="Georgia" w:hAnsi="Georgia" w:cs="Georgia"/>
      <w:i/>
      <w:color w:val="666666"/>
      <w:sz w:val="48"/>
      <w:szCs w:val="48"/>
      <w:lang w:eastAsia="en-GB"/>
    </w:rPr>
  </w:style>
  <w:style w:type="character" w:styleId="PlaceholderText">
    <w:name w:val="Placeholder Text"/>
    <w:basedOn w:val="DefaultParagraphFont"/>
    <w:uiPriority w:val="99"/>
    <w:semiHidden/>
    <w:rsid w:val="006B2204"/>
    <w:rPr>
      <w:color w:val="808080"/>
    </w:rPr>
  </w:style>
  <w:style w:type="table" w:customStyle="1" w:styleId="TableGrid1">
    <w:name w:val="Table Grid1"/>
    <w:basedOn w:val="TableNormal"/>
    <w:next w:val="TableGrid"/>
    <w:uiPriority w:val="39"/>
    <w:rsid w:val="00E47AF2"/>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8159F"/>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6C553F"/>
    <w:pPr>
      <w:widowControl w:val="0"/>
      <w:autoSpaceDE w:val="0"/>
      <w:autoSpaceDN w:val="0"/>
      <w:spacing w:after="0" w:line="240" w:lineRule="auto"/>
      <w:ind w:left="1289" w:right="1327"/>
      <w:jc w:val="center"/>
    </w:pPr>
    <w:rPr>
      <w:rFonts w:ascii="Franklin Gothic Medium" w:eastAsia="Franklin Gothic Medium" w:hAnsi="Franklin Gothic Medium" w:cs="Franklin Gothic Medium"/>
      <w:sz w:val="120"/>
      <w:szCs w:val="120"/>
      <w:lang w:val="en-US"/>
    </w:rPr>
  </w:style>
  <w:style w:type="character" w:customStyle="1" w:styleId="TitleChar">
    <w:name w:val="Title Char"/>
    <w:basedOn w:val="DefaultParagraphFont"/>
    <w:link w:val="Title"/>
    <w:uiPriority w:val="1"/>
    <w:rsid w:val="006C553F"/>
    <w:rPr>
      <w:rFonts w:ascii="Franklin Gothic Medium" w:eastAsia="Franklin Gothic Medium" w:hAnsi="Franklin Gothic Medium" w:cs="Franklin Gothic Medium"/>
      <w:sz w:val="120"/>
      <w:szCs w:val="1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0784127">
      <w:bodyDiv w:val="1"/>
      <w:marLeft w:val="0"/>
      <w:marRight w:val="0"/>
      <w:marTop w:val="0"/>
      <w:marBottom w:val="0"/>
      <w:divBdr>
        <w:top w:val="none" w:sz="0" w:space="0" w:color="auto"/>
        <w:left w:val="none" w:sz="0" w:space="0" w:color="auto"/>
        <w:bottom w:val="none" w:sz="0" w:space="0" w:color="auto"/>
        <w:right w:val="none" w:sz="0" w:space="0" w:color="auto"/>
      </w:divBdr>
    </w:div>
    <w:div w:id="1981613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hse.gov.uk/legislation/hswa.htm" TargetMode="Externa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B555067EAD94F2ABE0996306A441EC0"/>
        <w:category>
          <w:name w:val="General"/>
          <w:gallery w:val="placeholder"/>
        </w:category>
        <w:types>
          <w:type w:val="bbPlcHdr"/>
        </w:types>
        <w:behaviors>
          <w:behavior w:val="content"/>
        </w:behaviors>
        <w:guid w:val="{819736F0-D44D-449F-82AB-B848388754D0}"/>
      </w:docPartPr>
      <w:docPartBody>
        <w:p w:rsidR="00C433D8" w:rsidRDefault="00C56895" w:rsidP="00C56895">
          <w:pPr>
            <w:pStyle w:val="6B555067EAD94F2ABE0996306A441EC0"/>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895"/>
    <w:rsid w:val="00C433D8"/>
    <w:rsid w:val="00C568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56895"/>
    <w:rPr>
      <w:color w:val="808080"/>
    </w:rPr>
  </w:style>
  <w:style w:type="paragraph" w:customStyle="1" w:styleId="A0F6C501C5334237BB270257531FEFCA">
    <w:name w:val="A0F6C501C5334237BB270257531FEFCA"/>
    <w:rsid w:val="00C56895"/>
  </w:style>
  <w:style w:type="paragraph" w:customStyle="1" w:styleId="6B555067EAD94F2ABE0996306A441EC0">
    <w:name w:val="6B555067EAD94F2ABE0996306A441EC0"/>
    <w:rsid w:val="00C568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F8AF16-E64F-4044-81BF-EA967A886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Pages>
  <Words>845</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Gracious Chukwu</dc:creator>
  <cp:keywords/>
  <dc:description/>
  <cp:lastModifiedBy>Denise Garner</cp:lastModifiedBy>
  <cp:revision>10</cp:revision>
  <cp:lastPrinted>2023-08-10T07:20:00Z</cp:lastPrinted>
  <dcterms:created xsi:type="dcterms:W3CDTF">2024-09-20T07:50:00Z</dcterms:created>
  <dcterms:modified xsi:type="dcterms:W3CDTF">2025-04-24T09:12:00Z</dcterms:modified>
</cp:coreProperties>
</file>