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30319F" w14:textId="75A2455E" w:rsidR="00F36FF0" w:rsidRDefault="007453A0">
      <w:r>
        <w:rPr>
          <w:noProof/>
          <w:lang w:eastAsia="en-GB"/>
        </w:rPr>
        <mc:AlternateContent>
          <mc:Choice Requires="wps">
            <w:drawing>
              <wp:anchor distT="0" distB="0" distL="114300" distR="114300" simplePos="0" relativeHeight="251659264" behindDoc="0" locked="0" layoutInCell="1" allowOverlap="1" wp14:anchorId="10F5CEA8" wp14:editId="54F3189A">
                <wp:simplePos x="0" y="0"/>
                <wp:positionH relativeFrom="margin">
                  <wp:posOffset>-310515</wp:posOffset>
                </wp:positionH>
                <wp:positionV relativeFrom="paragraph">
                  <wp:posOffset>122555</wp:posOffset>
                </wp:positionV>
                <wp:extent cx="10010775" cy="5600700"/>
                <wp:effectExtent l="114300" t="114300" r="104775" b="114300"/>
                <wp:wrapNone/>
                <wp:docPr id="1" name="Text Box 1"/>
                <wp:cNvGraphicFramePr/>
                <a:graphic xmlns:a="http://schemas.openxmlformats.org/drawingml/2006/main">
                  <a:graphicData uri="http://schemas.microsoft.com/office/word/2010/wordprocessingShape">
                    <wps:wsp>
                      <wps:cNvSpPr txBox="1"/>
                      <wps:spPr>
                        <a:xfrm>
                          <a:off x="0" y="0"/>
                          <a:ext cx="10010775" cy="56007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502FBD3C" w14:textId="611AA80A" w:rsidR="00137475" w:rsidRPr="004F515F" w:rsidRDefault="00137475" w:rsidP="00542A0C">
                            <w:pPr>
                              <w:pStyle w:val="Title"/>
                              <w:ind w:left="0"/>
                              <w:jc w:val="left"/>
                              <w:rPr>
                                <w:rFonts w:ascii="Arial" w:hAnsi="Arial" w:cs="Arial"/>
                                <w:color w:val="244061" w:themeColor="accent1" w:themeShade="80"/>
                                <w:sz w:val="20"/>
                                <w:szCs w:val="20"/>
                              </w:rPr>
                            </w:pPr>
                          </w:p>
                          <w:p w14:paraId="4E0F50CB" w14:textId="77777777" w:rsidR="004F515F" w:rsidRDefault="00137475" w:rsidP="007A1AFA">
                            <w:pPr>
                              <w:pStyle w:val="Title"/>
                              <w:rPr>
                                <w:rFonts w:ascii="Arial" w:hAnsi="Arial" w:cs="Arial"/>
                                <w:b/>
                                <w:color w:val="FFFF00"/>
                                <w:sz w:val="100"/>
                                <w:szCs w:val="100"/>
                              </w:rPr>
                            </w:pPr>
                            <w:r w:rsidRPr="00542A0C">
                              <w:rPr>
                                <w:rFonts w:ascii="Arial" w:hAnsi="Arial" w:cs="Arial"/>
                                <w:b/>
                                <w:color w:val="FFFF00"/>
                                <w:sz w:val="100"/>
                                <w:szCs w:val="100"/>
                              </w:rPr>
                              <w:t>Managing Pupils</w:t>
                            </w:r>
                            <w:r w:rsidR="004F515F">
                              <w:rPr>
                                <w:rFonts w:ascii="Arial" w:hAnsi="Arial" w:cs="Arial"/>
                                <w:b/>
                                <w:color w:val="FFFF00"/>
                                <w:sz w:val="100"/>
                                <w:szCs w:val="100"/>
                              </w:rPr>
                              <w:t xml:space="preserve"> </w:t>
                            </w:r>
                            <w:r w:rsidRPr="00542A0C">
                              <w:rPr>
                                <w:rFonts w:ascii="Arial" w:hAnsi="Arial" w:cs="Arial"/>
                                <w:b/>
                                <w:color w:val="FFFF00"/>
                                <w:sz w:val="100"/>
                                <w:szCs w:val="100"/>
                              </w:rPr>
                              <w:t xml:space="preserve">with </w:t>
                            </w:r>
                          </w:p>
                          <w:p w14:paraId="67015F9C" w14:textId="3B32C952" w:rsidR="00137475" w:rsidRPr="00542A0C" w:rsidRDefault="00E94F9F" w:rsidP="007A1AFA">
                            <w:pPr>
                              <w:pStyle w:val="Title"/>
                              <w:rPr>
                                <w:rFonts w:ascii="Arial" w:hAnsi="Arial" w:cs="Arial"/>
                                <w:b/>
                                <w:color w:val="FFFF00"/>
                                <w:sz w:val="100"/>
                                <w:szCs w:val="100"/>
                              </w:rPr>
                            </w:pPr>
                            <w:r w:rsidRPr="00542A0C">
                              <w:rPr>
                                <w:rFonts w:ascii="Arial" w:hAnsi="Arial" w:cs="Arial"/>
                                <w:b/>
                                <w:color w:val="FFFF00"/>
                                <w:sz w:val="100"/>
                                <w:szCs w:val="100"/>
                              </w:rPr>
                              <w:t>A</w:t>
                            </w:r>
                            <w:r w:rsidR="00137475" w:rsidRPr="00542A0C">
                              <w:rPr>
                                <w:rFonts w:ascii="Arial" w:hAnsi="Arial" w:cs="Arial"/>
                                <w:b/>
                                <w:color w:val="FFFF00"/>
                                <w:sz w:val="100"/>
                                <w:szCs w:val="100"/>
                              </w:rPr>
                              <w:t xml:space="preserve"> Medical Need </w:t>
                            </w:r>
                          </w:p>
                          <w:p w14:paraId="27555F4A" w14:textId="563E3C46" w:rsidR="00137475" w:rsidRPr="00542A0C" w:rsidRDefault="00E94F9F" w:rsidP="007A1AFA">
                            <w:pPr>
                              <w:pStyle w:val="Title"/>
                              <w:rPr>
                                <w:rFonts w:ascii="Arial" w:hAnsi="Arial" w:cs="Arial"/>
                                <w:b/>
                                <w:color w:val="FFFF00"/>
                                <w:sz w:val="100"/>
                                <w:szCs w:val="100"/>
                              </w:rPr>
                            </w:pPr>
                            <w:r w:rsidRPr="00542A0C">
                              <w:rPr>
                                <w:rFonts w:ascii="Arial" w:hAnsi="Arial" w:cs="Arial"/>
                                <w:b/>
                                <w:color w:val="FFFF00"/>
                                <w:sz w:val="100"/>
                                <w:szCs w:val="100"/>
                              </w:rPr>
                              <w:t>And</w:t>
                            </w:r>
                            <w:r w:rsidR="00137475" w:rsidRPr="00542A0C">
                              <w:rPr>
                                <w:rFonts w:ascii="Arial" w:hAnsi="Arial" w:cs="Arial"/>
                                <w:b/>
                                <w:color w:val="FFFF00"/>
                                <w:sz w:val="100"/>
                                <w:szCs w:val="100"/>
                              </w:rPr>
                              <w:t xml:space="preserve"> </w:t>
                            </w:r>
                          </w:p>
                          <w:p w14:paraId="4A7AC71C" w14:textId="6BF9F8DA" w:rsidR="00137475" w:rsidRPr="00542A0C" w:rsidRDefault="00137475" w:rsidP="007A1AFA">
                            <w:pPr>
                              <w:pStyle w:val="Title"/>
                              <w:rPr>
                                <w:rFonts w:ascii="Arial" w:hAnsi="Arial" w:cs="Arial"/>
                                <w:b/>
                                <w:color w:val="FFFF00"/>
                                <w:sz w:val="100"/>
                                <w:szCs w:val="100"/>
                              </w:rPr>
                            </w:pPr>
                            <w:r>
                              <w:rPr>
                                <w:rFonts w:ascii="Arial" w:hAnsi="Arial" w:cs="Arial"/>
                                <w:b/>
                                <w:color w:val="FFFF00"/>
                                <w:sz w:val="100"/>
                                <w:szCs w:val="100"/>
                              </w:rPr>
                              <w:t xml:space="preserve">Allergy Management </w:t>
                            </w:r>
                            <w:r w:rsidRPr="00542A0C">
                              <w:rPr>
                                <w:rFonts w:ascii="Arial" w:hAnsi="Arial" w:cs="Arial"/>
                                <w:b/>
                                <w:color w:val="FFFF00"/>
                                <w:sz w:val="100"/>
                                <w:szCs w:val="100"/>
                              </w:rPr>
                              <w:t xml:space="preserve"> </w:t>
                            </w:r>
                          </w:p>
                          <w:p w14:paraId="527B77B8" w14:textId="3329145E" w:rsidR="00137475" w:rsidRDefault="00137475" w:rsidP="007A1AFA">
                            <w:pPr>
                              <w:pStyle w:val="Title"/>
                              <w:rPr>
                                <w:rFonts w:ascii="Arial" w:hAnsi="Arial" w:cs="Arial"/>
                                <w:b/>
                                <w:color w:val="FFFF00"/>
                                <w:sz w:val="100"/>
                                <w:szCs w:val="100"/>
                              </w:rPr>
                            </w:pPr>
                            <w:r w:rsidRPr="00542A0C">
                              <w:rPr>
                                <w:rFonts w:ascii="Arial" w:hAnsi="Arial" w:cs="Arial"/>
                                <w:b/>
                                <w:color w:val="FFFF00"/>
                                <w:sz w:val="100"/>
                                <w:szCs w:val="100"/>
                              </w:rPr>
                              <w:t>Risk Assessment</w:t>
                            </w:r>
                            <w:r>
                              <w:rPr>
                                <w:rFonts w:ascii="Arial" w:hAnsi="Arial" w:cs="Arial"/>
                                <w:b/>
                                <w:color w:val="FFFF00"/>
                                <w:sz w:val="100"/>
                                <w:szCs w:val="100"/>
                              </w:rPr>
                              <w:t xml:space="preserve"> Template</w:t>
                            </w:r>
                          </w:p>
                          <w:p w14:paraId="49FF236E" w14:textId="77777777" w:rsidR="004F515F" w:rsidRPr="004F515F" w:rsidRDefault="004F515F" w:rsidP="007A1AFA">
                            <w:pPr>
                              <w:pStyle w:val="Title"/>
                              <w:rPr>
                                <w:rFonts w:ascii="Arial" w:hAnsi="Arial" w:cs="Arial"/>
                                <w:b/>
                                <w:color w:val="FFFF00"/>
                                <w:sz w:val="30"/>
                                <w:szCs w:val="30"/>
                              </w:rPr>
                            </w:pPr>
                          </w:p>
                          <w:p w14:paraId="69D90330" w14:textId="42D41891" w:rsidR="004F515F" w:rsidRPr="004F515F" w:rsidRDefault="004F515F" w:rsidP="007A1AFA">
                            <w:pPr>
                              <w:pStyle w:val="Title"/>
                              <w:rPr>
                                <w:rFonts w:ascii="Arial" w:hAnsi="Arial" w:cs="Arial"/>
                                <w:b/>
                                <w:color w:val="FFFF00"/>
                                <w:sz w:val="50"/>
                                <w:szCs w:val="50"/>
                              </w:rPr>
                            </w:pPr>
                            <w:r>
                              <w:rPr>
                                <w:rFonts w:ascii="Arial" w:hAnsi="Arial" w:cs="Arial"/>
                                <w:b/>
                                <w:color w:val="FFFF00"/>
                                <w:sz w:val="50"/>
                                <w:szCs w:val="50"/>
                              </w:rPr>
                              <w:t>Document 66</w:t>
                            </w:r>
                          </w:p>
                          <w:p w14:paraId="65ACAE46" w14:textId="5C62D477" w:rsidR="00137475" w:rsidRPr="00542A0C" w:rsidRDefault="00137475" w:rsidP="007A1AFA">
                            <w:pPr>
                              <w:rPr>
                                <w:sz w:val="60"/>
                                <w:szCs w:val="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F5CEA8" id="_x0000_t202" coordsize="21600,21600" o:spt="202" path="m,l,21600r21600,l21600,xe">
                <v:stroke joinstyle="miter"/>
                <v:path gradientshapeok="t" o:connecttype="rect"/>
              </v:shapetype>
              <v:shape id="Text Box 1" o:spid="_x0000_s1026" type="#_x0000_t202" style="position:absolute;margin-left:-24.45pt;margin-top:9.65pt;width:788.25pt;height:44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" fillcolor="#10253f" strokecolor="#17375e" strokeweight="10pt">
                <v:textbox>
                  <w:txbxContent>
                    <w:p w14:paraId="502FBD3C" w14:textId="611AA80A" w:rsidR="00137475" w:rsidRPr="004F515F" w:rsidRDefault="00137475" w:rsidP="00542A0C">
                      <w:pPr>
                        <w:pStyle w:val="Title"/>
                        <w:ind w:left="0"/>
                        <w:jc w:val="left"/>
                        <w:rPr>
                          <w:rFonts w:ascii="Arial" w:hAnsi="Arial" w:cs="Arial"/>
                          <w:color w:val="244061" w:themeColor="accent1" w:themeShade="80"/>
                          <w:sz w:val="20"/>
                          <w:szCs w:val="20"/>
                        </w:rPr>
                      </w:pPr>
                    </w:p>
                    <w:p w14:paraId="4E0F50CB" w14:textId="77777777" w:rsidR="004F515F" w:rsidRDefault="00137475" w:rsidP="007A1AFA">
                      <w:pPr>
                        <w:pStyle w:val="Title"/>
                        <w:rPr>
                          <w:rFonts w:ascii="Arial" w:hAnsi="Arial" w:cs="Arial"/>
                          <w:b/>
                          <w:color w:val="FFFF00"/>
                          <w:sz w:val="100"/>
                          <w:szCs w:val="100"/>
                        </w:rPr>
                      </w:pPr>
                      <w:r w:rsidRPr="00542A0C">
                        <w:rPr>
                          <w:rFonts w:ascii="Arial" w:hAnsi="Arial" w:cs="Arial"/>
                          <w:b/>
                          <w:color w:val="FFFF00"/>
                          <w:sz w:val="100"/>
                          <w:szCs w:val="100"/>
                        </w:rPr>
                        <w:t>Managing Pupils</w:t>
                      </w:r>
                      <w:r w:rsidR="004F515F">
                        <w:rPr>
                          <w:rFonts w:ascii="Arial" w:hAnsi="Arial" w:cs="Arial"/>
                          <w:b/>
                          <w:color w:val="FFFF00"/>
                          <w:sz w:val="100"/>
                          <w:szCs w:val="100"/>
                        </w:rPr>
                        <w:t xml:space="preserve"> </w:t>
                      </w:r>
                      <w:r w:rsidRPr="00542A0C">
                        <w:rPr>
                          <w:rFonts w:ascii="Arial" w:hAnsi="Arial" w:cs="Arial"/>
                          <w:b/>
                          <w:color w:val="FFFF00"/>
                          <w:sz w:val="100"/>
                          <w:szCs w:val="100"/>
                        </w:rPr>
                        <w:t xml:space="preserve">with </w:t>
                      </w:r>
                    </w:p>
                    <w:p w14:paraId="67015F9C" w14:textId="3B32C952" w:rsidR="00137475" w:rsidRPr="00542A0C" w:rsidRDefault="00E94F9F" w:rsidP="007A1AFA">
                      <w:pPr>
                        <w:pStyle w:val="Title"/>
                        <w:rPr>
                          <w:rFonts w:ascii="Arial" w:hAnsi="Arial" w:cs="Arial"/>
                          <w:b/>
                          <w:color w:val="FFFF00"/>
                          <w:sz w:val="100"/>
                          <w:szCs w:val="100"/>
                        </w:rPr>
                      </w:pPr>
                      <w:r w:rsidRPr="00542A0C">
                        <w:rPr>
                          <w:rFonts w:ascii="Arial" w:hAnsi="Arial" w:cs="Arial"/>
                          <w:b/>
                          <w:color w:val="FFFF00"/>
                          <w:sz w:val="100"/>
                          <w:szCs w:val="100"/>
                        </w:rPr>
                        <w:t>A</w:t>
                      </w:r>
                      <w:r w:rsidR="00137475" w:rsidRPr="00542A0C">
                        <w:rPr>
                          <w:rFonts w:ascii="Arial" w:hAnsi="Arial" w:cs="Arial"/>
                          <w:b/>
                          <w:color w:val="FFFF00"/>
                          <w:sz w:val="100"/>
                          <w:szCs w:val="100"/>
                        </w:rPr>
                        <w:t xml:space="preserve"> Medical Need </w:t>
                      </w:r>
                    </w:p>
                    <w:p w14:paraId="27555F4A" w14:textId="563E3C46" w:rsidR="00137475" w:rsidRPr="00542A0C" w:rsidRDefault="00E94F9F" w:rsidP="007A1AFA">
                      <w:pPr>
                        <w:pStyle w:val="Title"/>
                        <w:rPr>
                          <w:rFonts w:ascii="Arial" w:hAnsi="Arial" w:cs="Arial"/>
                          <w:b/>
                          <w:color w:val="FFFF00"/>
                          <w:sz w:val="100"/>
                          <w:szCs w:val="100"/>
                        </w:rPr>
                      </w:pPr>
                      <w:r w:rsidRPr="00542A0C">
                        <w:rPr>
                          <w:rFonts w:ascii="Arial" w:hAnsi="Arial" w:cs="Arial"/>
                          <w:b/>
                          <w:color w:val="FFFF00"/>
                          <w:sz w:val="100"/>
                          <w:szCs w:val="100"/>
                        </w:rPr>
                        <w:t>And</w:t>
                      </w:r>
                      <w:r w:rsidR="00137475" w:rsidRPr="00542A0C">
                        <w:rPr>
                          <w:rFonts w:ascii="Arial" w:hAnsi="Arial" w:cs="Arial"/>
                          <w:b/>
                          <w:color w:val="FFFF00"/>
                          <w:sz w:val="100"/>
                          <w:szCs w:val="100"/>
                        </w:rPr>
                        <w:t xml:space="preserve"> </w:t>
                      </w:r>
                    </w:p>
                    <w:p w14:paraId="4A7AC71C" w14:textId="6BF9F8DA" w:rsidR="00137475" w:rsidRPr="00542A0C" w:rsidRDefault="00137475" w:rsidP="007A1AFA">
                      <w:pPr>
                        <w:pStyle w:val="Title"/>
                        <w:rPr>
                          <w:rFonts w:ascii="Arial" w:hAnsi="Arial" w:cs="Arial"/>
                          <w:b/>
                          <w:color w:val="FFFF00"/>
                          <w:sz w:val="100"/>
                          <w:szCs w:val="100"/>
                        </w:rPr>
                      </w:pPr>
                      <w:r>
                        <w:rPr>
                          <w:rFonts w:ascii="Arial" w:hAnsi="Arial" w:cs="Arial"/>
                          <w:b/>
                          <w:color w:val="FFFF00"/>
                          <w:sz w:val="100"/>
                          <w:szCs w:val="100"/>
                        </w:rPr>
                        <w:t xml:space="preserve">Allergy Management </w:t>
                      </w:r>
                      <w:r w:rsidRPr="00542A0C">
                        <w:rPr>
                          <w:rFonts w:ascii="Arial" w:hAnsi="Arial" w:cs="Arial"/>
                          <w:b/>
                          <w:color w:val="FFFF00"/>
                          <w:sz w:val="100"/>
                          <w:szCs w:val="100"/>
                        </w:rPr>
                        <w:t xml:space="preserve"> </w:t>
                      </w:r>
                    </w:p>
                    <w:p w14:paraId="527B77B8" w14:textId="3329145E" w:rsidR="00137475" w:rsidRDefault="00137475" w:rsidP="007A1AFA">
                      <w:pPr>
                        <w:pStyle w:val="Title"/>
                        <w:rPr>
                          <w:rFonts w:ascii="Arial" w:hAnsi="Arial" w:cs="Arial"/>
                          <w:b/>
                          <w:color w:val="FFFF00"/>
                          <w:sz w:val="100"/>
                          <w:szCs w:val="100"/>
                        </w:rPr>
                      </w:pPr>
                      <w:r w:rsidRPr="00542A0C">
                        <w:rPr>
                          <w:rFonts w:ascii="Arial" w:hAnsi="Arial" w:cs="Arial"/>
                          <w:b/>
                          <w:color w:val="FFFF00"/>
                          <w:sz w:val="100"/>
                          <w:szCs w:val="100"/>
                        </w:rPr>
                        <w:t>Risk Assessment</w:t>
                      </w:r>
                      <w:r>
                        <w:rPr>
                          <w:rFonts w:ascii="Arial" w:hAnsi="Arial" w:cs="Arial"/>
                          <w:b/>
                          <w:color w:val="FFFF00"/>
                          <w:sz w:val="100"/>
                          <w:szCs w:val="100"/>
                        </w:rPr>
                        <w:t xml:space="preserve"> Template</w:t>
                      </w:r>
                    </w:p>
                    <w:p w14:paraId="49FF236E" w14:textId="77777777" w:rsidR="004F515F" w:rsidRPr="004F515F" w:rsidRDefault="004F515F" w:rsidP="007A1AFA">
                      <w:pPr>
                        <w:pStyle w:val="Title"/>
                        <w:rPr>
                          <w:rFonts w:ascii="Arial" w:hAnsi="Arial" w:cs="Arial"/>
                          <w:b/>
                          <w:color w:val="FFFF00"/>
                          <w:sz w:val="30"/>
                          <w:szCs w:val="30"/>
                        </w:rPr>
                      </w:pPr>
                    </w:p>
                    <w:p w14:paraId="69D90330" w14:textId="42D41891" w:rsidR="004F515F" w:rsidRPr="004F515F" w:rsidRDefault="004F515F" w:rsidP="007A1AFA">
                      <w:pPr>
                        <w:pStyle w:val="Title"/>
                        <w:rPr>
                          <w:rFonts w:ascii="Arial" w:hAnsi="Arial" w:cs="Arial"/>
                          <w:b/>
                          <w:color w:val="FFFF00"/>
                          <w:sz w:val="50"/>
                          <w:szCs w:val="50"/>
                        </w:rPr>
                      </w:pPr>
                      <w:r>
                        <w:rPr>
                          <w:rFonts w:ascii="Arial" w:hAnsi="Arial" w:cs="Arial"/>
                          <w:b/>
                          <w:color w:val="FFFF00"/>
                          <w:sz w:val="50"/>
                          <w:szCs w:val="50"/>
                        </w:rPr>
                        <w:t>Document 66</w:t>
                      </w:r>
                    </w:p>
                    <w:p w14:paraId="65ACAE46" w14:textId="5C62D477" w:rsidR="00137475" w:rsidRPr="00542A0C" w:rsidRDefault="00137475" w:rsidP="007A1AFA">
                      <w:pPr>
                        <w:rPr>
                          <w:sz w:val="60"/>
                          <w:szCs w:val="60"/>
                        </w:rPr>
                      </w:pPr>
                    </w:p>
                  </w:txbxContent>
                </v:textbox>
                <w10:wrap anchorx="margin"/>
              </v:shape>
            </w:pict>
          </mc:Fallback>
        </mc:AlternateContent>
      </w:r>
      <w:r w:rsidR="00F36FF0">
        <w:br w:type="page"/>
      </w:r>
    </w:p>
    <w:p w14:paraId="5CC02B63" w14:textId="0ADB92D5" w:rsidR="007453A0" w:rsidRDefault="007453A0" w:rsidP="00E13D95">
      <w:pPr>
        <w:spacing w:after="0"/>
      </w:pPr>
    </w:p>
    <w:tbl>
      <w:tblPr>
        <w:tblStyle w:val="TableGrid1"/>
        <w:tblW w:w="15876" w:type="dxa"/>
        <w:tblInd w:w="-572" w:type="dxa"/>
        <w:tblLook w:val="04A0" w:firstRow="1" w:lastRow="0" w:firstColumn="1" w:lastColumn="0" w:noHBand="0" w:noVBand="1"/>
      </w:tblPr>
      <w:tblGrid>
        <w:gridCol w:w="5144"/>
        <w:gridCol w:w="10732"/>
      </w:tblGrid>
      <w:tr w:rsidR="00E13D95" w:rsidRPr="00E13D95" w14:paraId="2C5B03CF" w14:textId="77777777" w:rsidTr="005E6868">
        <w:trPr>
          <w:trHeight w:val="416"/>
        </w:trPr>
        <w:tc>
          <w:tcPr>
            <w:tcW w:w="5144" w:type="dxa"/>
            <w:shd w:val="clear" w:color="auto" w:fill="002060"/>
          </w:tcPr>
          <w:p w14:paraId="23CEC468" w14:textId="77777777" w:rsidR="00E13D95" w:rsidRPr="00FA6252" w:rsidRDefault="00E13D95" w:rsidP="00E13D95">
            <w:pPr>
              <w:rPr>
                <w:rFonts w:ascii="Arial" w:eastAsia="Calibri" w:hAnsi="Arial" w:cs="Arial"/>
                <w:b/>
                <w:color w:val="FFFF00"/>
                <w:sz w:val="32"/>
                <w:szCs w:val="28"/>
              </w:rPr>
            </w:pPr>
            <w:r w:rsidRPr="00FA6252">
              <w:rPr>
                <w:rFonts w:ascii="Arial" w:eastAsia="Calibri" w:hAnsi="Arial" w:cs="Arial"/>
                <w:b/>
                <w:color w:val="FFFF00"/>
                <w:sz w:val="32"/>
                <w:szCs w:val="28"/>
              </w:rPr>
              <w:t xml:space="preserve">Name of the Risk Assessment  </w:t>
            </w:r>
          </w:p>
        </w:tc>
        <w:tc>
          <w:tcPr>
            <w:tcW w:w="10732" w:type="dxa"/>
          </w:tcPr>
          <w:p w14:paraId="4E519F59" w14:textId="77777777" w:rsidR="00E13D95" w:rsidRPr="00FA6252" w:rsidRDefault="00E13D95" w:rsidP="00E13D95">
            <w:pPr>
              <w:rPr>
                <w:rFonts w:ascii="Arial" w:eastAsia="Calibri" w:hAnsi="Arial" w:cs="Arial"/>
                <w:b/>
                <w:sz w:val="32"/>
                <w:szCs w:val="28"/>
              </w:rPr>
            </w:pPr>
            <w:r w:rsidRPr="00FA6252">
              <w:rPr>
                <w:rFonts w:ascii="Arial" w:eastAsia="Calibri" w:hAnsi="Arial" w:cs="Arial"/>
                <w:b/>
                <w:sz w:val="32"/>
                <w:szCs w:val="28"/>
              </w:rPr>
              <w:t xml:space="preserve">Managing Pupils with a Medical Need and Allergy Management Template </w:t>
            </w:r>
          </w:p>
        </w:tc>
      </w:tr>
    </w:tbl>
    <w:p w14:paraId="3AADD3F2" w14:textId="77777777" w:rsidR="00E13D95" w:rsidRPr="00E13D95" w:rsidRDefault="00E13D95" w:rsidP="00E13D95">
      <w:pPr>
        <w:spacing w:after="160" w:line="259" w:lineRule="auto"/>
        <w:rPr>
          <w:rFonts w:eastAsia="Calibri" w:cs="Arial"/>
          <w:sz w:val="28"/>
          <w:szCs w:val="28"/>
        </w:rPr>
      </w:pPr>
      <w:r w:rsidRPr="00E13D95">
        <w:rPr>
          <w:rFonts w:eastAsia="Calibri" w:cs="Arial"/>
          <w:sz w:val="28"/>
          <w:szCs w:val="28"/>
        </w:rPr>
        <w:tab/>
      </w:r>
    </w:p>
    <w:tbl>
      <w:tblPr>
        <w:tblStyle w:val="TableGrid1"/>
        <w:tblW w:w="15876" w:type="dxa"/>
        <w:tblInd w:w="-572" w:type="dxa"/>
        <w:tblLook w:val="04A0" w:firstRow="1" w:lastRow="0" w:firstColumn="1" w:lastColumn="0" w:noHBand="0" w:noVBand="1"/>
      </w:tblPr>
      <w:tblGrid>
        <w:gridCol w:w="3719"/>
        <w:gridCol w:w="4196"/>
        <w:gridCol w:w="4608"/>
        <w:gridCol w:w="3353"/>
      </w:tblGrid>
      <w:tr w:rsidR="00E13D95" w:rsidRPr="00E13D95" w14:paraId="49664D89" w14:textId="77777777" w:rsidTr="005E6868">
        <w:trPr>
          <w:trHeight w:val="394"/>
        </w:trPr>
        <w:tc>
          <w:tcPr>
            <w:tcW w:w="3719" w:type="dxa"/>
            <w:tcBorders>
              <w:bottom w:val="nil"/>
            </w:tcBorders>
            <w:shd w:val="clear" w:color="auto" w:fill="002060"/>
          </w:tcPr>
          <w:p w14:paraId="39A8CA26" w14:textId="77777777" w:rsidR="00E13D95" w:rsidRPr="00E13D95" w:rsidRDefault="00E13D95" w:rsidP="00862A18">
            <w:pPr>
              <w:rPr>
                <w:rFonts w:ascii="Arial" w:eastAsia="Calibri" w:hAnsi="Arial" w:cs="Arial"/>
                <w:b/>
                <w:color w:val="FFFF00"/>
                <w:sz w:val="28"/>
                <w:szCs w:val="28"/>
              </w:rPr>
            </w:pPr>
            <w:r w:rsidRPr="00E13D95">
              <w:rPr>
                <w:rFonts w:ascii="Arial" w:eastAsia="Calibri" w:hAnsi="Arial" w:cs="Arial"/>
                <w:b/>
                <w:color w:val="FFFF00"/>
                <w:sz w:val="28"/>
                <w:szCs w:val="28"/>
              </w:rPr>
              <w:t>Name of the School</w:t>
            </w:r>
          </w:p>
        </w:tc>
        <w:tc>
          <w:tcPr>
            <w:tcW w:w="12157" w:type="dxa"/>
            <w:gridSpan w:val="3"/>
            <w:tcBorders>
              <w:bottom w:val="single" w:sz="4" w:space="0" w:color="auto"/>
            </w:tcBorders>
            <w:shd w:val="clear" w:color="auto" w:fill="auto"/>
          </w:tcPr>
          <w:p w14:paraId="1B5FE87A" w14:textId="77777777" w:rsidR="00E13D95" w:rsidRPr="00E13D95" w:rsidRDefault="00E13D95" w:rsidP="00862A18">
            <w:pPr>
              <w:rPr>
                <w:rFonts w:ascii="Arial" w:eastAsia="Calibri" w:hAnsi="Arial" w:cs="Arial"/>
                <w:b/>
                <w:color w:val="FFFF00"/>
                <w:sz w:val="28"/>
                <w:szCs w:val="28"/>
              </w:rPr>
            </w:pPr>
          </w:p>
        </w:tc>
      </w:tr>
      <w:tr w:rsidR="00E13D95" w:rsidRPr="00E13D95" w14:paraId="4808A905" w14:textId="77777777" w:rsidTr="005E6868">
        <w:trPr>
          <w:trHeight w:val="394"/>
        </w:trPr>
        <w:tc>
          <w:tcPr>
            <w:tcW w:w="3719" w:type="dxa"/>
            <w:tcBorders>
              <w:top w:val="single" w:sz="4" w:space="0" w:color="auto"/>
              <w:left w:val="nil"/>
              <w:bottom w:val="single" w:sz="4" w:space="0" w:color="auto"/>
              <w:right w:val="nil"/>
            </w:tcBorders>
            <w:shd w:val="clear" w:color="auto" w:fill="auto"/>
          </w:tcPr>
          <w:p w14:paraId="74B969F7" w14:textId="77777777" w:rsidR="00E13D95" w:rsidRPr="00E13D95" w:rsidRDefault="00E13D95" w:rsidP="00862A18">
            <w:pPr>
              <w:rPr>
                <w:rFonts w:ascii="Arial" w:eastAsia="Calibri" w:hAnsi="Arial" w:cs="Arial"/>
                <w:b/>
                <w:color w:val="FFFF00"/>
                <w:sz w:val="28"/>
                <w:szCs w:val="28"/>
              </w:rPr>
            </w:pPr>
          </w:p>
        </w:tc>
        <w:tc>
          <w:tcPr>
            <w:tcW w:w="12157" w:type="dxa"/>
            <w:gridSpan w:val="3"/>
            <w:tcBorders>
              <w:top w:val="single" w:sz="4" w:space="0" w:color="auto"/>
              <w:left w:val="nil"/>
              <w:bottom w:val="single" w:sz="4" w:space="0" w:color="auto"/>
              <w:right w:val="nil"/>
            </w:tcBorders>
            <w:shd w:val="clear" w:color="auto" w:fill="auto"/>
          </w:tcPr>
          <w:p w14:paraId="082329D6" w14:textId="77777777" w:rsidR="00E13D95" w:rsidRPr="00E13D95" w:rsidRDefault="00E13D95" w:rsidP="00862A18">
            <w:pPr>
              <w:rPr>
                <w:rFonts w:ascii="Arial" w:eastAsia="Calibri" w:hAnsi="Arial" w:cs="Arial"/>
                <w:b/>
                <w:color w:val="FFFF00"/>
                <w:sz w:val="28"/>
                <w:szCs w:val="28"/>
              </w:rPr>
            </w:pPr>
          </w:p>
        </w:tc>
      </w:tr>
      <w:tr w:rsidR="00E13D95" w:rsidRPr="00E13D95" w14:paraId="3AB74B73" w14:textId="77777777" w:rsidTr="005E6868">
        <w:trPr>
          <w:trHeight w:val="394"/>
          <w:tblHeader/>
        </w:trPr>
        <w:tc>
          <w:tcPr>
            <w:tcW w:w="7915" w:type="dxa"/>
            <w:gridSpan w:val="2"/>
            <w:tcBorders>
              <w:top w:val="nil"/>
              <w:bottom w:val="single" w:sz="4" w:space="0" w:color="auto"/>
            </w:tcBorders>
            <w:shd w:val="clear" w:color="auto" w:fill="002060"/>
          </w:tcPr>
          <w:p w14:paraId="0F48FA17" w14:textId="77777777" w:rsidR="00E13D95" w:rsidRPr="00E13D95" w:rsidRDefault="00E13D95" w:rsidP="00862A18">
            <w:pPr>
              <w:rPr>
                <w:rFonts w:ascii="Arial" w:eastAsia="Calibri" w:hAnsi="Arial" w:cs="Arial"/>
                <w:b/>
                <w:color w:val="FFFF00"/>
                <w:sz w:val="28"/>
                <w:szCs w:val="28"/>
              </w:rPr>
            </w:pPr>
            <w:r w:rsidRPr="00E13D95">
              <w:rPr>
                <w:rFonts w:ascii="Arial" w:eastAsia="Calibri" w:hAnsi="Arial" w:cs="Arial"/>
                <w:b/>
                <w:color w:val="FFFF00"/>
                <w:sz w:val="28"/>
                <w:szCs w:val="28"/>
              </w:rPr>
              <w:t>Date of Assessment</w:t>
            </w:r>
          </w:p>
        </w:tc>
        <w:tc>
          <w:tcPr>
            <w:tcW w:w="7961" w:type="dxa"/>
            <w:gridSpan w:val="2"/>
            <w:tcBorders>
              <w:top w:val="nil"/>
              <w:bottom w:val="single" w:sz="4" w:space="0" w:color="auto"/>
            </w:tcBorders>
            <w:shd w:val="clear" w:color="auto" w:fill="002060"/>
          </w:tcPr>
          <w:p w14:paraId="7DAEEC97" w14:textId="77777777" w:rsidR="00E13D95" w:rsidRPr="00E13D95" w:rsidRDefault="00E13D95" w:rsidP="00862A18">
            <w:pPr>
              <w:rPr>
                <w:rFonts w:ascii="Arial" w:eastAsia="Calibri" w:hAnsi="Arial" w:cs="Arial"/>
                <w:b/>
                <w:color w:val="FFFF00"/>
                <w:sz w:val="28"/>
                <w:szCs w:val="28"/>
              </w:rPr>
            </w:pPr>
            <w:r w:rsidRPr="00E13D95">
              <w:rPr>
                <w:rFonts w:ascii="Arial" w:eastAsia="Calibri" w:hAnsi="Arial" w:cs="Arial"/>
                <w:b/>
                <w:color w:val="FFFF00"/>
                <w:sz w:val="28"/>
                <w:szCs w:val="28"/>
              </w:rPr>
              <w:t>Risk Assessment Reference</w:t>
            </w:r>
          </w:p>
        </w:tc>
      </w:tr>
      <w:tr w:rsidR="00E13D95" w:rsidRPr="00E13D95" w14:paraId="52329D3B" w14:textId="77777777" w:rsidTr="005E6868">
        <w:trPr>
          <w:trHeight w:val="404"/>
          <w:tblHeader/>
        </w:trPr>
        <w:tc>
          <w:tcPr>
            <w:tcW w:w="7915" w:type="dxa"/>
            <w:gridSpan w:val="2"/>
            <w:tcBorders>
              <w:bottom w:val="single" w:sz="4" w:space="0" w:color="auto"/>
            </w:tcBorders>
            <w:shd w:val="clear" w:color="auto" w:fill="auto"/>
          </w:tcPr>
          <w:p w14:paraId="24D65884" w14:textId="77777777" w:rsidR="00E13D95" w:rsidRPr="00E13D95" w:rsidRDefault="00E13D95" w:rsidP="00862A18">
            <w:pPr>
              <w:rPr>
                <w:rFonts w:ascii="Arial" w:eastAsia="Calibri" w:hAnsi="Arial" w:cs="Arial"/>
                <w:color w:val="FFFF00"/>
                <w:sz w:val="28"/>
                <w:szCs w:val="28"/>
              </w:rPr>
            </w:pPr>
          </w:p>
          <w:p w14:paraId="4E0E7C58" w14:textId="77777777" w:rsidR="00E13D95" w:rsidRPr="00E13D95" w:rsidRDefault="00E13D95" w:rsidP="00862A18">
            <w:pPr>
              <w:rPr>
                <w:rFonts w:ascii="Arial" w:eastAsia="Calibri" w:hAnsi="Arial" w:cs="Arial"/>
                <w:color w:val="FFFF00"/>
                <w:sz w:val="28"/>
                <w:szCs w:val="28"/>
              </w:rPr>
            </w:pPr>
          </w:p>
        </w:tc>
        <w:tc>
          <w:tcPr>
            <w:tcW w:w="7961" w:type="dxa"/>
            <w:gridSpan w:val="2"/>
            <w:tcBorders>
              <w:bottom w:val="single" w:sz="4" w:space="0" w:color="auto"/>
            </w:tcBorders>
            <w:shd w:val="clear" w:color="auto" w:fill="auto"/>
          </w:tcPr>
          <w:p w14:paraId="1CC5253F" w14:textId="77777777" w:rsidR="00E13D95" w:rsidRPr="00E13D95" w:rsidRDefault="00E13D95" w:rsidP="00862A18">
            <w:pPr>
              <w:rPr>
                <w:rFonts w:ascii="Arial" w:eastAsia="Calibri" w:hAnsi="Arial" w:cs="Arial"/>
                <w:color w:val="FFFF00"/>
                <w:sz w:val="28"/>
                <w:szCs w:val="28"/>
              </w:rPr>
            </w:pPr>
          </w:p>
        </w:tc>
      </w:tr>
      <w:tr w:rsidR="00E13D95" w:rsidRPr="00E13D95" w14:paraId="5FD6C01C" w14:textId="77777777" w:rsidTr="005E6868">
        <w:trPr>
          <w:trHeight w:val="404"/>
          <w:tblHeader/>
        </w:trPr>
        <w:tc>
          <w:tcPr>
            <w:tcW w:w="7915" w:type="dxa"/>
            <w:gridSpan w:val="2"/>
            <w:tcBorders>
              <w:top w:val="single" w:sz="4" w:space="0" w:color="auto"/>
              <w:left w:val="nil"/>
              <w:bottom w:val="nil"/>
              <w:right w:val="nil"/>
            </w:tcBorders>
            <w:shd w:val="clear" w:color="auto" w:fill="auto"/>
          </w:tcPr>
          <w:p w14:paraId="7AC6B4E0" w14:textId="77777777" w:rsidR="00E13D95" w:rsidRPr="00E13D95" w:rsidRDefault="00E13D95" w:rsidP="00862A18">
            <w:pPr>
              <w:rPr>
                <w:rFonts w:ascii="Arial" w:eastAsia="Calibri" w:hAnsi="Arial" w:cs="Arial"/>
                <w:b/>
                <w:color w:val="FFFF00"/>
                <w:sz w:val="28"/>
                <w:szCs w:val="28"/>
              </w:rPr>
            </w:pPr>
          </w:p>
        </w:tc>
        <w:tc>
          <w:tcPr>
            <w:tcW w:w="4608" w:type="dxa"/>
            <w:tcBorders>
              <w:top w:val="single" w:sz="4" w:space="0" w:color="auto"/>
              <w:left w:val="nil"/>
              <w:bottom w:val="nil"/>
              <w:right w:val="nil"/>
            </w:tcBorders>
            <w:shd w:val="clear" w:color="auto" w:fill="auto"/>
          </w:tcPr>
          <w:p w14:paraId="3415EA6A" w14:textId="77777777" w:rsidR="00E13D95" w:rsidRPr="00E13D95" w:rsidRDefault="00E13D95" w:rsidP="00862A18">
            <w:pPr>
              <w:rPr>
                <w:rFonts w:ascii="Arial" w:eastAsia="Calibri" w:hAnsi="Arial" w:cs="Arial"/>
                <w:b/>
                <w:color w:val="FFFF00"/>
                <w:sz w:val="28"/>
                <w:szCs w:val="28"/>
              </w:rPr>
            </w:pPr>
          </w:p>
        </w:tc>
        <w:tc>
          <w:tcPr>
            <w:tcW w:w="3353" w:type="dxa"/>
            <w:tcBorders>
              <w:top w:val="single" w:sz="4" w:space="0" w:color="auto"/>
              <w:left w:val="nil"/>
              <w:bottom w:val="nil"/>
              <w:right w:val="nil"/>
            </w:tcBorders>
            <w:shd w:val="clear" w:color="auto" w:fill="auto"/>
          </w:tcPr>
          <w:p w14:paraId="47CEB3DB" w14:textId="77777777" w:rsidR="00E13D95" w:rsidRPr="00E13D95" w:rsidRDefault="00E13D95" w:rsidP="00862A18">
            <w:pPr>
              <w:rPr>
                <w:rFonts w:ascii="Arial" w:eastAsia="Calibri" w:hAnsi="Arial" w:cs="Arial"/>
                <w:b/>
                <w:color w:val="FFFF00"/>
                <w:sz w:val="28"/>
                <w:szCs w:val="28"/>
              </w:rPr>
            </w:pPr>
          </w:p>
        </w:tc>
      </w:tr>
      <w:tr w:rsidR="00E13D95" w:rsidRPr="00E13D95" w14:paraId="0D1CF280" w14:textId="77777777" w:rsidTr="005E6868">
        <w:trPr>
          <w:tblHeader/>
        </w:trPr>
        <w:tc>
          <w:tcPr>
            <w:tcW w:w="7915" w:type="dxa"/>
            <w:gridSpan w:val="2"/>
            <w:tcBorders>
              <w:top w:val="nil"/>
              <w:bottom w:val="single" w:sz="4" w:space="0" w:color="auto"/>
            </w:tcBorders>
            <w:shd w:val="clear" w:color="auto" w:fill="002060"/>
          </w:tcPr>
          <w:p w14:paraId="4C94CD0F" w14:textId="77777777" w:rsidR="00E13D95" w:rsidRPr="00E13D95" w:rsidRDefault="00E13D95" w:rsidP="00862A18">
            <w:pPr>
              <w:rPr>
                <w:rFonts w:ascii="Arial" w:eastAsia="Calibri" w:hAnsi="Arial" w:cs="Arial"/>
                <w:b/>
                <w:color w:val="FFFF00"/>
                <w:sz w:val="28"/>
                <w:szCs w:val="28"/>
              </w:rPr>
            </w:pPr>
            <w:r w:rsidRPr="00E13D95">
              <w:rPr>
                <w:rFonts w:ascii="Arial" w:eastAsia="Calibri" w:hAnsi="Arial" w:cs="Arial"/>
                <w:b/>
                <w:color w:val="FFFF00"/>
                <w:sz w:val="28"/>
                <w:szCs w:val="28"/>
              </w:rPr>
              <w:t>Name of the Assessor</w:t>
            </w:r>
          </w:p>
        </w:tc>
        <w:tc>
          <w:tcPr>
            <w:tcW w:w="4608" w:type="dxa"/>
            <w:tcBorders>
              <w:top w:val="nil"/>
              <w:bottom w:val="single" w:sz="4" w:space="0" w:color="auto"/>
            </w:tcBorders>
            <w:shd w:val="clear" w:color="auto" w:fill="002060"/>
          </w:tcPr>
          <w:p w14:paraId="038B9EF5" w14:textId="77777777" w:rsidR="00E13D95" w:rsidRPr="00E13D95" w:rsidRDefault="00E13D95" w:rsidP="00862A18">
            <w:pPr>
              <w:rPr>
                <w:rFonts w:ascii="Arial" w:eastAsia="Calibri" w:hAnsi="Arial" w:cs="Arial"/>
                <w:color w:val="FFFF00"/>
                <w:sz w:val="28"/>
                <w:szCs w:val="28"/>
              </w:rPr>
            </w:pPr>
            <w:r w:rsidRPr="00E13D95">
              <w:rPr>
                <w:rFonts w:ascii="Arial" w:eastAsia="Calibri" w:hAnsi="Arial" w:cs="Arial"/>
                <w:b/>
                <w:color w:val="FFFF00"/>
                <w:sz w:val="28"/>
                <w:szCs w:val="28"/>
              </w:rPr>
              <w:t>Signature</w:t>
            </w:r>
          </w:p>
        </w:tc>
        <w:tc>
          <w:tcPr>
            <w:tcW w:w="3353" w:type="dxa"/>
            <w:tcBorders>
              <w:top w:val="nil"/>
              <w:bottom w:val="single" w:sz="4" w:space="0" w:color="auto"/>
            </w:tcBorders>
            <w:shd w:val="clear" w:color="auto" w:fill="002060"/>
          </w:tcPr>
          <w:p w14:paraId="1E5DBCB3" w14:textId="77777777" w:rsidR="00E13D95" w:rsidRPr="00E13D95" w:rsidRDefault="00E13D95" w:rsidP="00862A18">
            <w:pPr>
              <w:rPr>
                <w:rFonts w:ascii="Arial" w:eastAsia="Calibri" w:hAnsi="Arial" w:cs="Arial"/>
                <w:b/>
                <w:color w:val="FFFF00"/>
                <w:sz w:val="28"/>
                <w:szCs w:val="28"/>
              </w:rPr>
            </w:pPr>
            <w:r w:rsidRPr="00E13D95">
              <w:rPr>
                <w:rFonts w:ascii="Arial" w:eastAsia="Calibri" w:hAnsi="Arial" w:cs="Arial"/>
                <w:b/>
                <w:color w:val="FFFF00"/>
                <w:sz w:val="28"/>
                <w:szCs w:val="28"/>
              </w:rPr>
              <w:t>Next Review Date</w:t>
            </w:r>
          </w:p>
        </w:tc>
      </w:tr>
      <w:tr w:rsidR="00E13D95" w:rsidRPr="00E13D95" w14:paraId="42E40B5A" w14:textId="77777777" w:rsidTr="005E6868">
        <w:trPr>
          <w:tblHeader/>
        </w:trPr>
        <w:tc>
          <w:tcPr>
            <w:tcW w:w="7915" w:type="dxa"/>
            <w:gridSpan w:val="2"/>
            <w:tcBorders>
              <w:bottom w:val="single" w:sz="4" w:space="0" w:color="auto"/>
            </w:tcBorders>
            <w:shd w:val="clear" w:color="auto" w:fill="auto"/>
          </w:tcPr>
          <w:p w14:paraId="2A8FD951" w14:textId="77777777" w:rsidR="00E13D95" w:rsidRPr="00E13D95" w:rsidRDefault="00E13D95" w:rsidP="00862A18">
            <w:pPr>
              <w:rPr>
                <w:rFonts w:ascii="Arial" w:eastAsia="Calibri" w:hAnsi="Arial" w:cs="Arial"/>
                <w:color w:val="FFFF00"/>
                <w:sz w:val="28"/>
                <w:szCs w:val="28"/>
              </w:rPr>
            </w:pPr>
          </w:p>
          <w:p w14:paraId="6B90B078" w14:textId="77777777" w:rsidR="00E13D95" w:rsidRPr="00E13D95" w:rsidRDefault="00E13D95" w:rsidP="00862A18">
            <w:pPr>
              <w:rPr>
                <w:rFonts w:ascii="Arial" w:eastAsia="Calibri" w:hAnsi="Arial" w:cs="Arial"/>
                <w:color w:val="FFFF00"/>
                <w:sz w:val="28"/>
                <w:szCs w:val="28"/>
              </w:rPr>
            </w:pPr>
          </w:p>
        </w:tc>
        <w:tc>
          <w:tcPr>
            <w:tcW w:w="4608" w:type="dxa"/>
            <w:tcBorders>
              <w:bottom w:val="single" w:sz="4" w:space="0" w:color="auto"/>
            </w:tcBorders>
            <w:shd w:val="clear" w:color="auto" w:fill="auto"/>
          </w:tcPr>
          <w:p w14:paraId="28CEE6B4" w14:textId="77777777" w:rsidR="00E13D95" w:rsidRPr="00E13D95" w:rsidRDefault="00E13D95" w:rsidP="00862A18">
            <w:pPr>
              <w:rPr>
                <w:rFonts w:ascii="Arial" w:eastAsia="Calibri" w:hAnsi="Arial" w:cs="Arial"/>
                <w:color w:val="FFFF00"/>
                <w:sz w:val="28"/>
                <w:szCs w:val="28"/>
              </w:rPr>
            </w:pPr>
          </w:p>
        </w:tc>
        <w:tc>
          <w:tcPr>
            <w:tcW w:w="3353" w:type="dxa"/>
            <w:tcBorders>
              <w:bottom w:val="single" w:sz="4" w:space="0" w:color="auto"/>
            </w:tcBorders>
            <w:shd w:val="clear" w:color="auto" w:fill="auto"/>
          </w:tcPr>
          <w:p w14:paraId="24754BA7" w14:textId="77777777" w:rsidR="00E13D95" w:rsidRPr="00E13D95" w:rsidRDefault="00E13D95" w:rsidP="00862A18">
            <w:pPr>
              <w:rPr>
                <w:rFonts w:ascii="Arial" w:eastAsia="Calibri" w:hAnsi="Arial" w:cs="Arial"/>
                <w:color w:val="FFFF00"/>
                <w:sz w:val="28"/>
                <w:szCs w:val="28"/>
              </w:rPr>
            </w:pPr>
          </w:p>
        </w:tc>
      </w:tr>
      <w:tr w:rsidR="00E13D95" w:rsidRPr="00E13D95" w14:paraId="6F7D07A5" w14:textId="77777777" w:rsidTr="005E6868">
        <w:trPr>
          <w:tblHeader/>
        </w:trPr>
        <w:tc>
          <w:tcPr>
            <w:tcW w:w="7915" w:type="dxa"/>
            <w:gridSpan w:val="2"/>
            <w:tcBorders>
              <w:top w:val="single" w:sz="4" w:space="0" w:color="auto"/>
              <w:left w:val="nil"/>
              <w:bottom w:val="single" w:sz="4" w:space="0" w:color="auto"/>
              <w:right w:val="nil"/>
            </w:tcBorders>
            <w:shd w:val="clear" w:color="auto" w:fill="auto"/>
          </w:tcPr>
          <w:p w14:paraId="419452B0" w14:textId="77777777" w:rsidR="00E13D95" w:rsidRPr="00E13D95" w:rsidRDefault="00E13D95" w:rsidP="00862A18">
            <w:pPr>
              <w:rPr>
                <w:rFonts w:ascii="Arial" w:eastAsia="Calibri" w:hAnsi="Arial" w:cs="Arial"/>
                <w:b/>
                <w:color w:val="FFFF00"/>
                <w:sz w:val="28"/>
                <w:szCs w:val="28"/>
              </w:rPr>
            </w:pPr>
          </w:p>
        </w:tc>
        <w:tc>
          <w:tcPr>
            <w:tcW w:w="4608" w:type="dxa"/>
            <w:tcBorders>
              <w:top w:val="single" w:sz="4" w:space="0" w:color="auto"/>
              <w:left w:val="nil"/>
              <w:bottom w:val="single" w:sz="4" w:space="0" w:color="auto"/>
              <w:right w:val="nil"/>
            </w:tcBorders>
            <w:shd w:val="clear" w:color="auto" w:fill="auto"/>
          </w:tcPr>
          <w:p w14:paraId="7234FF5A" w14:textId="77777777" w:rsidR="00E13D95" w:rsidRPr="00E13D95" w:rsidRDefault="00E13D95" w:rsidP="00862A18">
            <w:pPr>
              <w:rPr>
                <w:rFonts w:ascii="Arial" w:eastAsia="Calibri" w:hAnsi="Arial" w:cs="Arial"/>
                <w:b/>
                <w:color w:val="FFFF00"/>
                <w:sz w:val="28"/>
                <w:szCs w:val="28"/>
              </w:rPr>
            </w:pPr>
          </w:p>
        </w:tc>
        <w:tc>
          <w:tcPr>
            <w:tcW w:w="3353" w:type="dxa"/>
            <w:tcBorders>
              <w:top w:val="single" w:sz="4" w:space="0" w:color="auto"/>
              <w:left w:val="nil"/>
              <w:bottom w:val="single" w:sz="4" w:space="0" w:color="auto"/>
              <w:right w:val="nil"/>
            </w:tcBorders>
            <w:shd w:val="clear" w:color="auto" w:fill="auto"/>
          </w:tcPr>
          <w:p w14:paraId="76352298" w14:textId="77777777" w:rsidR="00E13D95" w:rsidRPr="00E13D95" w:rsidRDefault="00E13D95" w:rsidP="00862A18">
            <w:pPr>
              <w:rPr>
                <w:rFonts w:ascii="Arial" w:eastAsia="Calibri" w:hAnsi="Arial" w:cs="Arial"/>
                <w:b/>
                <w:color w:val="FFFF00"/>
                <w:sz w:val="28"/>
                <w:szCs w:val="28"/>
              </w:rPr>
            </w:pPr>
          </w:p>
        </w:tc>
      </w:tr>
      <w:tr w:rsidR="00E13D95" w:rsidRPr="00E13D95" w14:paraId="1DB91C3B" w14:textId="77777777" w:rsidTr="005E6868">
        <w:trPr>
          <w:tblHeader/>
        </w:trPr>
        <w:tc>
          <w:tcPr>
            <w:tcW w:w="15876" w:type="dxa"/>
            <w:gridSpan w:val="4"/>
            <w:tcBorders>
              <w:top w:val="single" w:sz="4" w:space="0" w:color="auto"/>
            </w:tcBorders>
            <w:shd w:val="clear" w:color="auto" w:fill="002060"/>
          </w:tcPr>
          <w:p w14:paraId="2A9B2A79" w14:textId="00949432" w:rsidR="00E13D95" w:rsidRPr="00E13D95" w:rsidRDefault="006045E5" w:rsidP="00862A18">
            <w:pPr>
              <w:rPr>
                <w:rFonts w:ascii="Arial" w:eastAsia="Calibri" w:hAnsi="Arial" w:cs="Arial"/>
                <w:b/>
                <w:color w:val="FFFF00"/>
                <w:sz w:val="28"/>
                <w:szCs w:val="28"/>
              </w:rPr>
            </w:pPr>
            <w:r>
              <w:rPr>
                <w:rFonts w:ascii="Arial" w:eastAsia="Calibri" w:hAnsi="Arial" w:cs="Arial"/>
                <w:b/>
                <w:color w:val="FFFF00"/>
                <w:sz w:val="28"/>
                <w:szCs w:val="28"/>
              </w:rPr>
              <w:t>Activity D</w:t>
            </w:r>
            <w:r w:rsidR="00E13D95" w:rsidRPr="00E13D95">
              <w:rPr>
                <w:rFonts w:ascii="Arial" w:eastAsia="Calibri" w:hAnsi="Arial" w:cs="Arial"/>
                <w:b/>
                <w:color w:val="FFFF00"/>
                <w:sz w:val="28"/>
                <w:szCs w:val="28"/>
              </w:rPr>
              <w:t>escription - Describe either the activity or subject being assessed</w:t>
            </w:r>
          </w:p>
        </w:tc>
      </w:tr>
      <w:tr w:rsidR="00E13D95" w:rsidRPr="00E13D95" w14:paraId="5BCB8BF8" w14:textId="77777777" w:rsidTr="005E6868">
        <w:trPr>
          <w:trHeight w:val="555"/>
          <w:tblHeader/>
        </w:trPr>
        <w:tc>
          <w:tcPr>
            <w:tcW w:w="15876" w:type="dxa"/>
            <w:gridSpan w:val="4"/>
            <w:tcBorders>
              <w:top w:val="single" w:sz="4" w:space="0" w:color="auto"/>
            </w:tcBorders>
            <w:shd w:val="clear" w:color="auto" w:fill="auto"/>
          </w:tcPr>
          <w:p w14:paraId="617CC6B8" w14:textId="77777777" w:rsidR="00E13D95" w:rsidRPr="00E13D95" w:rsidRDefault="00E13D95" w:rsidP="00862A18">
            <w:pPr>
              <w:rPr>
                <w:rFonts w:eastAsia="Calibri" w:cs="Arial"/>
                <w:b/>
                <w:color w:val="FFFF00"/>
                <w:sz w:val="28"/>
                <w:szCs w:val="28"/>
              </w:rPr>
            </w:pPr>
          </w:p>
          <w:p w14:paraId="0AE05F08" w14:textId="2097DBF4" w:rsidR="00E13D95" w:rsidRDefault="00E13D95" w:rsidP="00862A18">
            <w:pPr>
              <w:rPr>
                <w:rFonts w:eastAsia="Calibri" w:cs="Arial"/>
                <w:b/>
                <w:color w:val="FFFF00"/>
                <w:sz w:val="28"/>
                <w:szCs w:val="28"/>
              </w:rPr>
            </w:pPr>
          </w:p>
          <w:p w14:paraId="7CDDDF54" w14:textId="04D2E2E4" w:rsidR="00E13D95" w:rsidRDefault="00E13D95" w:rsidP="00862A18">
            <w:pPr>
              <w:rPr>
                <w:rFonts w:eastAsia="Calibri" w:cs="Arial"/>
                <w:b/>
                <w:color w:val="FFFF00"/>
                <w:sz w:val="28"/>
                <w:szCs w:val="28"/>
              </w:rPr>
            </w:pPr>
          </w:p>
          <w:p w14:paraId="2957087D" w14:textId="1B6F69C3" w:rsidR="00E13D95" w:rsidRDefault="00E13D95" w:rsidP="00862A18">
            <w:pPr>
              <w:rPr>
                <w:rFonts w:eastAsia="Calibri" w:cs="Arial"/>
                <w:b/>
                <w:color w:val="FFFF00"/>
                <w:sz w:val="28"/>
                <w:szCs w:val="28"/>
              </w:rPr>
            </w:pPr>
          </w:p>
          <w:p w14:paraId="1C39161D" w14:textId="0FCD0A86" w:rsidR="00E13D95" w:rsidRDefault="00E13D95" w:rsidP="00862A18">
            <w:pPr>
              <w:rPr>
                <w:rFonts w:eastAsia="Calibri" w:cs="Arial"/>
                <w:b/>
                <w:color w:val="FFFF00"/>
                <w:sz w:val="28"/>
                <w:szCs w:val="28"/>
              </w:rPr>
            </w:pPr>
          </w:p>
          <w:p w14:paraId="4819802F" w14:textId="5A8FC2B8" w:rsidR="00E13D95" w:rsidRDefault="00E13D95" w:rsidP="00862A18">
            <w:pPr>
              <w:rPr>
                <w:rFonts w:eastAsia="Calibri" w:cs="Arial"/>
                <w:b/>
                <w:color w:val="FFFF00"/>
                <w:sz w:val="28"/>
                <w:szCs w:val="28"/>
              </w:rPr>
            </w:pPr>
          </w:p>
          <w:p w14:paraId="582E00C2" w14:textId="77777777" w:rsidR="00E13D95" w:rsidRPr="00E13D95" w:rsidRDefault="00E13D95" w:rsidP="00862A18">
            <w:pPr>
              <w:rPr>
                <w:rFonts w:eastAsia="Calibri" w:cs="Arial"/>
                <w:b/>
                <w:color w:val="FFFF00"/>
                <w:sz w:val="28"/>
                <w:szCs w:val="28"/>
              </w:rPr>
            </w:pPr>
          </w:p>
          <w:p w14:paraId="5CAA75BE" w14:textId="77777777" w:rsidR="00E13D95" w:rsidRPr="00E13D95" w:rsidRDefault="00E13D95" w:rsidP="00862A18">
            <w:pPr>
              <w:rPr>
                <w:rFonts w:eastAsia="Calibri" w:cs="Arial"/>
                <w:b/>
                <w:color w:val="FFFF00"/>
                <w:sz w:val="28"/>
                <w:szCs w:val="28"/>
              </w:rPr>
            </w:pPr>
          </w:p>
          <w:p w14:paraId="1273F0F0" w14:textId="77777777" w:rsidR="00E13D95" w:rsidRPr="00E13D95" w:rsidRDefault="00E13D95" w:rsidP="00862A18">
            <w:pPr>
              <w:rPr>
                <w:rFonts w:eastAsia="Calibri" w:cs="Arial"/>
                <w:b/>
                <w:color w:val="FFFF00"/>
                <w:sz w:val="28"/>
                <w:szCs w:val="28"/>
              </w:rPr>
            </w:pPr>
          </w:p>
          <w:p w14:paraId="04EEE4C8" w14:textId="77777777" w:rsidR="00E13D95" w:rsidRPr="00E13D95" w:rsidRDefault="00E13D95" w:rsidP="00862A18">
            <w:pPr>
              <w:rPr>
                <w:rFonts w:eastAsia="Calibri" w:cs="Arial"/>
                <w:b/>
                <w:color w:val="FFFF00"/>
                <w:sz w:val="28"/>
                <w:szCs w:val="28"/>
              </w:rPr>
            </w:pPr>
          </w:p>
        </w:tc>
      </w:tr>
    </w:tbl>
    <w:tbl>
      <w:tblPr>
        <w:tblStyle w:val="TableGrid"/>
        <w:tblW w:w="5539" w:type="pct"/>
        <w:tblInd w:w="-651" w:type="dxa"/>
        <w:tblLayout w:type="fixed"/>
        <w:tblLook w:val="01E0" w:firstRow="1" w:lastRow="1" w:firstColumn="1" w:lastColumn="1" w:noHBand="0" w:noVBand="0"/>
      </w:tblPr>
      <w:tblGrid>
        <w:gridCol w:w="1922"/>
        <w:gridCol w:w="2694"/>
        <w:gridCol w:w="6094"/>
        <w:gridCol w:w="994"/>
        <w:gridCol w:w="1984"/>
        <w:gridCol w:w="1416"/>
        <w:gridCol w:w="1026"/>
      </w:tblGrid>
      <w:tr w:rsidR="001C1A34" w:rsidRPr="00300419" w14:paraId="797233D7" w14:textId="77777777" w:rsidTr="001C1A34">
        <w:trPr>
          <w:tblHeader/>
        </w:trPr>
        <w:tc>
          <w:tcPr>
            <w:tcW w:w="596" w:type="pct"/>
            <w:shd w:val="clear" w:color="auto" w:fill="002060"/>
          </w:tcPr>
          <w:p w14:paraId="41346461" w14:textId="1E2569EB" w:rsidR="00E13D95" w:rsidRPr="002C0C01" w:rsidRDefault="00E13D95" w:rsidP="00E13D95">
            <w:pPr>
              <w:rPr>
                <w:rFonts w:cs="Arial"/>
                <w:b/>
              </w:rPr>
            </w:pPr>
            <w:r w:rsidRPr="007A3D91">
              <w:rPr>
                <w:rFonts w:cs="Arial"/>
                <w:b/>
                <w:color w:val="FFFF00"/>
                <w:sz w:val="28"/>
                <w:szCs w:val="28"/>
              </w:rPr>
              <w:lastRenderedPageBreak/>
              <w:t>What are the hazards</w:t>
            </w:r>
            <w:r>
              <w:rPr>
                <w:rFonts w:cs="Arial"/>
                <w:b/>
                <w:color w:val="FFFF00"/>
                <w:sz w:val="28"/>
                <w:szCs w:val="28"/>
              </w:rPr>
              <w:t>?</w:t>
            </w:r>
          </w:p>
        </w:tc>
        <w:tc>
          <w:tcPr>
            <w:tcW w:w="835" w:type="pct"/>
            <w:shd w:val="clear" w:color="auto" w:fill="002060"/>
          </w:tcPr>
          <w:p w14:paraId="11FBBDF9" w14:textId="1C5D1B8A" w:rsidR="00E13D95" w:rsidRPr="002C0C01" w:rsidRDefault="00E13D95" w:rsidP="00E13D95">
            <w:pPr>
              <w:rPr>
                <w:rFonts w:cs="Arial"/>
                <w:b/>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01B3C00B" w14:textId="3AF63554" w:rsidR="00E13D95" w:rsidRPr="002C0C01" w:rsidRDefault="00E13D95" w:rsidP="00E13D95">
            <w:pPr>
              <w:rPr>
                <w:rFonts w:cs="Arial"/>
                <w:b/>
              </w:rPr>
            </w:pPr>
            <w:r w:rsidRPr="007A3D91">
              <w:rPr>
                <w:rFonts w:cs="Arial"/>
                <w:b/>
                <w:color w:val="FFFF00"/>
                <w:sz w:val="28"/>
                <w:szCs w:val="28"/>
              </w:rPr>
              <w:t>What are you already doing?</w:t>
            </w:r>
          </w:p>
        </w:tc>
        <w:tc>
          <w:tcPr>
            <w:tcW w:w="308" w:type="pct"/>
            <w:shd w:val="clear" w:color="auto" w:fill="002060"/>
          </w:tcPr>
          <w:p w14:paraId="1268BA33" w14:textId="77777777" w:rsidR="00E13D95" w:rsidRDefault="00E13D95" w:rsidP="00E13D95">
            <w:pPr>
              <w:jc w:val="center"/>
              <w:rPr>
                <w:rFonts w:cs="Arial"/>
                <w:b/>
                <w:color w:val="FFFF00"/>
                <w:sz w:val="28"/>
                <w:szCs w:val="28"/>
              </w:rPr>
            </w:pPr>
            <w:r w:rsidRPr="007A3D91">
              <w:rPr>
                <w:rFonts w:cs="Arial"/>
                <w:b/>
                <w:color w:val="FFFF00"/>
                <w:sz w:val="28"/>
                <w:szCs w:val="28"/>
              </w:rPr>
              <w:t>Risk</w:t>
            </w:r>
          </w:p>
          <w:p w14:paraId="67DB1D84" w14:textId="56BBF278" w:rsidR="00E13D95" w:rsidRPr="002C0C01" w:rsidRDefault="00E13D95" w:rsidP="00E13D95">
            <w:pPr>
              <w:rPr>
                <w:rFonts w:cs="Arial"/>
                <w:b/>
              </w:rPr>
            </w:pPr>
            <w:r>
              <w:rPr>
                <w:rFonts w:cs="Arial"/>
                <w:b/>
                <w:color w:val="FFFF00"/>
                <w:sz w:val="28"/>
                <w:szCs w:val="28"/>
              </w:rPr>
              <w:t>L/M/H</w:t>
            </w:r>
          </w:p>
        </w:tc>
        <w:tc>
          <w:tcPr>
            <w:tcW w:w="615" w:type="pct"/>
            <w:shd w:val="clear" w:color="auto" w:fill="002060"/>
          </w:tcPr>
          <w:p w14:paraId="5C0841A5" w14:textId="0351CB6D" w:rsidR="00E13D95" w:rsidRPr="002C0C01" w:rsidRDefault="00E13D95" w:rsidP="00E13D95">
            <w:pPr>
              <w:rPr>
                <w:rFonts w:cs="Arial"/>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43CB4EFA" w14:textId="73F5C24D" w:rsidR="00E13D95" w:rsidRPr="002C0C01" w:rsidRDefault="00E13D95" w:rsidP="00E13D95">
            <w:pPr>
              <w:rPr>
                <w:rFonts w:cs="Arial"/>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69A1A635" w14:textId="362BFC89" w:rsidR="00E13D95" w:rsidRPr="002C0C01" w:rsidRDefault="00E13D95" w:rsidP="00E13D95">
            <w:pPr>
              <w:rPr>
                <w:rFonts w:cs="Arial"/>
                <w:b/>
              </w:rPr>
            </w:pPr>
            <w:r w:rsidRPr="007A3D91">
              <w:rPr>
                <w:rFonts w:cs="Arial"/>
                <w:b/>
                <w:color w:val="FFFF00"/>
                <w:sz w:val="28"/>
                <w:szCs w:val="28"/>
              </w:rPr>
              <w:t>Done?</w:t>
            </w:r>
          </w:p>
        </w:tc>
      </w:tr>
      <w:tr w:rsidR="001C1A34" w:rsidRPr="00300419" w14:paraId="50E4B401" w14:textId="77777777" w:rsidTr="001C1A34">
        <w:trPr>
          <w:tblHeader/>
        </w:trPr>
        <w:tc>
          <w:tcPr>
            <w:tcW w:w="596" w:type="pct"/>
          </w:tcPr>
          <w:p w14:paraId="6788AADA" w14:textId="77777777" w:rsidR="00E13D95" w:rsidRPr="001C1A34" w:rsidRDefault="00E13D95" w:rsidP="00E13D95">
            <w:pPr>
              <w:rPr>
                <w:rFonts w:cs="Arial"/>
                <w:b/>
                <w:sz w:val="24"/>
                <w:szCs w:val="24"/>
              </w:rPr>
            </w:pPr>
            <w:r w:rsidRPr="001C1A34">
              <w:rPr>
                <w:rFonts w:cs="Arial"/>
                <w:b/>
                <w:sz w:val="24"/>
                <w:szCs w:val="24"/>
              </w:rPr>
              <w:t>Poor Policy/</w:t>
            </w:r>
          </w:p>
          <w:p w14:paraId="7C495BE1" w14:textId="44EA31E3" w:rsidR="00E13D95" w:rsidRPr="001C1A34" w:rsidRDefault="00E13D95" w:rsidP="00E13D95">
            <w:pPr>
              <w:rPr>
                <w:rFonts w:cs="Arial"/>
                <w:sz w:val="24"/>
                <w:szCs w:val="24"/>
              </w:rPr>
            </w:pPr>
            <w:r w:rsidRPr="001C1A34">
              <w:rPr>
                <w:rFonts w:cs="Arial"/>
                <w:b/>
                <w:sz w:val="24"/>
                <w:szCs w:val="24"/>
              </w:rPr>
              <w:t>Procedures</w:t>
            </w:r>
            <w:r w:rsidRPr="001C1A34">
              <w:rPr>
                <w:rFonts w:cs="Arial"/>
                <w:sz w:val="24"/>
                <w:szCs w:val="24"/>
              </w:rPr>
              <w:t xml:space="preserve"> </w:t>
            </w:r>
          </w:p>
          <w:p w14:paraId="07602AB3" w14:textId="77777777" w:rsidR="00E13D95" w:rsidRPr="001C1A34" w:rsidRDefault="00E13D95" w:rsidP="00E13D95">
            <w:pPr>
              <w:rPr>
                <w:rFonts w:cs="Arial"/>
                <w:sz w:val="24"/>
                <w:szCs w:val="24"/>
              </w:rPr>
            </w:pPr>
          </w:p>
          <w:p w14:paraId="48145E13" w14:textId="77777777" w:rsidR="00E13D95" w:rsidRPr="001C1A34" w:rsidRDefault="00E13D95" w:rsidP="00E13D95">
            <w:pPr>
              <w:rPr>
                <w:rFonts w:cs="Arial"/>
                <w:sz w:val="24"/>
                <w:szCs w:val="24"/>
              </w:rPr>
            </w:pPr>
          </w:p>
          <w:p w14:paraId="17E09557" w14:textId="77777777" w:rsidR="00E13D95" w:rsidRPr="001C1A34" w:rsidRDefault="00E13D95" w:rsidP="00E13D95">
            <w:pPr>
              <w:rPr>
                <w:rFonts w:cs="Arial"/>
                <w:sz w:val="24"/>
                <w:szCs w:val="24"/>
              </w:rPr>
            </w:pPr>
          </w:p>
          <w:p w14:paraId="229A0C68" w14:textId="74EA31A9" w:rsidR="00E13D95" w:rsidRPr="001C1A34" w:rsidRDefault="00E13D95" w:rsidP="00E13D95">
            <w:pPr>
              <w:rPr>
                <w:rFonts w:cs="Arial"/>
                <w:b/>
                <w:sz w:val="24"/>
                <w:szCs w:val="24"/>
              </w:rPr>
            </w:pPr>
          </w:p>
        </w:tc>
        <w:tc>
          <w:tcPr>
            <w:tcW w:w="835" w:type="pct"/>
          </w:tcPr>
          <w:p w14:paraId="6120AA73" w14:textId="5439068D" w:rsidR="00E13D95" w:rsidRPr="001C1A34" w:rsidRDefault="00E13D95" w:rsidP="00E13D95">
            <w:pPr>
              <w:rPr>
                <w:rFonts w:cs="Arial"/>
                <w:b/>
                <w:sz w:val="24"/>
                <w:szCs w:val="24"/>
              </w:rPr>
            </w:pPr>
            <w:r w:rsidRPr="001C1A34">
              <w:rPr>
                <w:rFonts w:cs="Arial"/>
                <w:b/>
                <w:sz w:val="24"/>
                <w:szCs w:val="24"/>
              </w:rPr>
              <w:t>Pupils with identified medical needs</w:t>
            </w:r>
          </w:p>
          <w:p w14:paraId="2ABD36B3" w14:textId="77777777" w:rsidR="00E13D95" w:rsidRPr="001C1A34" w:rsidRDefault="00E13D95" w:rsidP="00E13D95">
            <w:pPr>
              <w:rPr>
                <w:rFonts w:cs="Arial"/>
                <w:b/>
                <w:sz w:val="24"/>
                <w:szCs w:val="24"/>
              </w:rPr>
            </w:pPr>
          </w:p>
          <w:p w14:paraId="324CB799" w14:textId="77777777" w:rsidR="00E13D95" w:rsidRPr="001C1A34" w:rsidRDefault="00E13D95" w:rsidP="00E13D95">
            <w:pPr>
              <w:rPr>
                <w:rFonts w:cs="Arial"/>
                <w:sz w:val="24"/>
                <w:szCs w:val="24"/>
              </w:rPr>
            </w:pPr>
            <w:r w:rsidRPr="001C1A34">
              <w:rPr>
                <w:rFonts w:cs="Arial"/>
                <w:sz w:val="24"/>
                <w:szCs w:val="24"/>
              </w:rPr>
              <w:t xml:space="preserve">Lack of policy/procedures </w:t>
            </w:r>
          </w:p>
          <w:p w14:paraId="77FEEC3F" w14:textId="3C5139C2" w:rsidR="00E13D95" w:rsidRPr="001C1A34" w:rsidRDefault="00E13D95" w:rsidP="00E13D95">
            <w:pPr>
              <w:rPr>
                <w:rFonts w:cs="Arial"/>
                <w:b/>
                <w:sz w:val="24"/>
                <w:szCs w:val="24"/>
              </w:rPr>
            </w:pPr>
          </w:p>
          <w:p w14:paraId="7B2E7672" w14:textId="77777777" w:rsidR="00E13D95" w:rsidRPr="001C1A34" w:rsidRDefault="00E13D95" w:rsidP="00E13D95">
            <w:pPr>
              <w:rPr>
                <w:rFonts w:cs="Arial"/>
                <w:sz w:val="24"/>
                <w:szCs w:val="24"/>
              </w:rPr>
            </w:pPr>
            <w:r w:rsidRPr="001C1A34">
              <w:rPr>
                <w:rFonts w:cs="Arial"/>
                <w:sz w:val="24"/>
                <w:szCs w:val="24"/>
              </w:rPr>
              <w:t xml:space="preserve">Lack of clarity and staff awareness of policy and procedures </w:t>
            </w:r>
          </w:p>
          <w:p w14:paraId="132197E1" w14:textId="59AEDAC8" w:rsidR="00E13D95" w:rsidRPr="001C1A34" w:rsidRDefault="00E13D95" w:rsidP="00E13D95">
            <w:pPr>
              <w:rPr>
                <w:rFonts w:cs="Arial"/>
                <w:b/>
                <w:sz w:val="24"/>
                <w:szCs w:val="24"/>
              </w:rPr>
            </w:pPr>
          </w:p>
          <w:p w14:paraId="233E4810" w14:textId="77777777" w:rsidR="00E13D95" w:rsidRPr="001C1A34" w:rsidRDefault="00E13D95" w:rsidP="00E13D95">
            <w:pPr>
              <w:rPr>
                <w:rFonts w:cs="Arial"/>
                <w:sz w:val="24"/>
                <w:szCs w:val="24"/>
              </w:rPr>
            </w:pPr>
            <w:r w:rsidRPr="001C1A34">
              <w:rPr>
                <w:rFonts w:cs="Arial"/>
                <w:sz w:val="24"/>
                <w:szCs w:val="24"/>
              </w:rPr>
              <w:t>Not having specific controls including emergency controls in the event of a medical emergency</w:t>
            </w:r>
          </w:p>
          <w:p w14:paraId="1B99F5C6" w14:textId="77777777" w:rsidR="00E13D95" w:rsidRPr="001C1A34" w:rsidRDefault="00E13D95" w:rsidP="00E13D95">
            <w:pPr>
              <w:rPr>
                <w:rFonts w:cs="Arial"/>
                <w:sz w:val="24"/>
                <w:szCs w:val="24"/>
              </w:rPr>
            </w:pPr>
          </w:p>
          <w:p w14:paraId="2B2405E1" w14:textId="46C432D6" w:rsidR="00E13D95" w:rsidRPr="001C1A34" w:rsidRDefault="00E13D95" w:rsidP="00E13D95">
            <w:pPr>
              <w:rPr>
                <w:rFonts w:cs="Arial"/>
                <w:sz w:val="24"/>
                <w:szCs w:val="24"/>
              </w:rPr>
            </w:pPr>
            <w:r w:rsidRPr="001C1A34">
              <w:rPr>
                <w:rFonts w:cs="Arial"/>
                <w:sz w:val="24"/>
                <w:szCs w:val="24"/>
              </w:rPr>
              <w:t>Lack of competent trained s</w:t>
            </w:r>
            <w:r w:rsidR="004207EB">
              <w:rPr>
                <w:rFonts w:cs="Arial"/>
                <w:sz w:val="24"/>
                <w:szCs w:val="24"/>
              </w:rPr>
              <w:t>taff to support in the day-to-</w:t>
            </w:r>
            <w:r w:rsidRPr="001C1A34">
              <w:rPr>
                <w:rFonts w:cs="Arial"/>
                <w:sz w:val="24"/>
                <w:szCs w:val="24"/>
              </w:rPr>
              <w:t>day medical needs management and emergency control management</w:t>
            </w:r>
          </w:p>
          <w:p w14:paraId="4AC24819" w14:textId="0B4828FA" w:rsidR="00E13D95" w:rsidRPr="001C1A34" w:rsidRDefault="00E13D95" w:rsidP="00E13D95">
            <w:pPr>
              <w:rPr>
                <w:rFonts w:cs="Arial"/>
                <w:sz w:val="24"/>
                <w:szCs w:val="24"/>
              </w:rPr>
            </w:pPr>
          </w:p>
          <w:p w14:paraId="6C51698E" w14:textId="77777777" w:rsidR="00E13D95" w:rsidRDefault="00E13D95" w:rsidP="00E13D95">
            <w:pPr>
              <w:rPr>
                <w:rFonts w:cs="Arial"/>
                <w:sz w:val="24"/>
                <w:szCs w:val="24"/>
              </w:rPr>
            </w:pPr>
            <w:r w:rsidRPr="001C1A34">
              <w:rPr>
                <w:rFonts w:cs="Arial"/>
                <w:sz w:val="24"/>
                <w:szCs w:val="24"/>
              </w:rPr>
              <w:t>Causing harm and potentially death</w:t>
            </w:r>
          </w:p>
          <w:p w14:paraId="0ADAB8D1" w14:textId="6020FB31" w:rsidR="001C1A34" w:rsidRPr="001C1A34" w:rsidRDefault="001C1A34" w:rsidP="00E13D95">
            <w:pPr>
              <w:rPr>
                <w:rFonts w:cs="Arial"/>
                <w:sz w:val="24"/>
                <w:szCs w:val="24"/>
              </w:rPr>
            </w:pPr>
          </w:p>
        </w:tc>
        <w:tc>
          <w:tcPr>
            <w:tcW w:w="1889" w:type="pct"/>
          </w:tcPr>
          <w:p w14:paraId="5A03E037" w14:textId="159A1572" w:rsidR="00E13D95" w:rsidRPr="00F00BD7" w:rsidRDefault="00E13D95" w:rsidP="00F00BD7">
            <w:pPr>
              <w:pStyle w:val="ListParagraph"/>
              <w:numPr>
                <w:ilvl w:val="0"/>
                <w:numId w:val="27"/>
              </w:numPr>
              <w:ind w:left="502"/>
              <w:rPr>
                <w:rFonts w:cs="Arial"/>
                <w:sz w:val="24"/>
                <w:szCs w:val="24"/>
              </w:rPr>
            </w:pPr>
            <w:r w:rsidRPr="00F00BD7">
              <w:rPr>
                <w:rFonts w:cs="Arial"/>
                <w:sz w:val="24"/>
                <w:szCs w:val="24"/>
              </w:rPr>
              <w:t xml:space="preserve">Local administration of medicines policy documented </w:t>
            </w:r>
          </w:p>
          <w:p w14:paraId="7026A99B" w14:textId="15A53780" w:rsidR="00E13D95" w:rsidRPr="00F00BD7" w:rsidRDefault="00E13D95" w:rsidP="00F00BD7">
            <w:pPr>
              <w:pStyle w:val="ListParagraph"/>
              <w:numPr>
                <w:ilvl w:val="0"/>
                <w:numId w:val="27"/>
              </w:numPr>
              <w:ind w:left="502"/>
              <w:rPr>
                <w:rFonts w:cs="Arial"/>
                <w:sz w:val="24"/>
                <w:szCs w:val="24"/>
              </w:rPr>
            </w:pPr>
            <w:r w:rsidRPr="00F00BD7">
              <w:rPr>
                <w:rFonts w:cs="Arial"/>
                <w:sz w:val="24"/>
                <w:szCs w:val="24"/>
              </w:rPr>
              <w:t xml:space="preserve">Administration of medicines policy provided to staff at induction and periodically thereafter </w:t>
            </w:r>
          </w:p>
          <w:p w14:paraId="1A2E6C73" w14:textId="6BC58911" w:rsidR="00E13D95" w:rsidRPr="00F00BD7" w:rsidRDefault="00E13D95" w:rsidP="00F00BD7">
            <w:pPr>
              <w:pStyle w:val="ListParagraph"/>
              <w:numPr>
                <w:ilvl w:val="0"/>
                <w:numId w:val="27"/>
              </w:numPr>
              <w:ind w:left="502"/>
              <w:rPr>
                <w:rFonts w:cs="Arial"/>
                <w:sz w:val="24"/>
                <w:szCs w:val="24"/>
              </w:rPr>
            </w:pPr>
            <w:r w:rsidRPr="00F00BD7">
              <w:rPr>
                <w:rFonts w:cs="Arial"/>
                <w:sz w:val="24"/>
                <w:szCs w:val="24"/>
              </w:rPr>
              <w:t>Policy awareness – staff notified of new policy and location on website/shared folder</w:t>
            </w:r>
          </w:p>
          <w:p w14:paraId="2CF5D234" w14:textId="2BDB935D" w:rsidR="00E13D95" w:rsidRPr="00F00BD7" w:rsidRDefault="00E13D95" w:rsidP="00F00BD7">
            <w:pPr>
              <w:pStyle w:val="ListParagraph"/>
              <w:numPr>
                <w:ilvl w:val="0"/>
                <w:numId w:val="27"/>
              </w:numPr>
              <w:ind w:left="502"/>
              <w:rPr>
                <w:rFonts w:cs="Arial"/>
                <w:sz w:val="24"/>
                <w:szCs w:val="24"/>
              </w:rPr>
            </w:pPr>
            <w:r w:rsidRPr="00F00BD7">
              <w:rPr>
                <w:rFonts w:cs="Arial"/>
                <w:sz w:val="24"/>
                <w:szCs w:val="24"/>
              </w:rPr>
              <w:t>Lead SEND manager managing and implementing medical policies and arrangements</w:t>
            </w:r>
          </w:p>
          <w:p w14:paraId="03F0E4E6" w14:textId="601A566F" w:rsidR="00E13D95" w:rsidRPr="00F00BD7" w:rsidRDefault="00E13D95" w:rsidP="00F00BD7">
            <w:pPr>
              <w:pStyle w:val="ListParagraph"/>
              <w:numPr>
                <w:ilvl w:val="0"/>
                <w:numId w:val="27"/>
              </w:numPr>
              <w:ind w:left="502"/>
              <w:rPr>
                <w:rFonts w:cs="Arial"/>
                <w:szCs w:val="24"/>
              </w:rPr>
            </w:pPr>
            <w:r w:rsidRPr="00F00BD7">
              <w:rPr>
                <w:rFonts w:cs="Arial"/>
                <w:sz w:val="24"/>
                <w:szCs w:val="24"/>
              </w:rPr>
              <w:t>Investigation procedure in place in the event of failure, incident or near miss</w:t>
            </w:r>
          </w:p>
        </w:tc>
        <w:tc>
          <w:tcPr>
            <w:tcW w:w="308" w:type="pct"/>
          </w:tcPr>
          <w:p w14:paraId="0D792E7C" w14:textId="77777777" w:rsidR="00E13D95" w:rsidRPr="002C0C01" w:rsidRDefault="00E13D95" w:rsidP="00E13D95">
            <w:pPr>
              <w:rPr>
                <w:rFonts w:cs="Arial"/>
                <w:b/>
              </w:rPr>
            </w:pPr>
          </w:p>
          <w:p w14:paraId="1B1E306C" w14:textId="77777777" w:rsidR="00E13D95" w:rsidRPr="002C0C01" w:rsidRDefault="00E13D95" w:rsidP="00E13D95">
            <w:pPr>
              <w:rPr>
                <w:rFonts w:cs="Arial"/>
                <w:b/>
              </w:rPr>
            </w:pPr>
          </w:p>
          <w:p w14:paraId="7BF26B95" w14:textId="77777777" w:rsidR="00E13D95" w:rsidRPr="002C0C01" w:rsidRDefault="00E13D95" w:rsidP="00E13D95">
            <w:pPr>
              <w:rPr>
                <w:rFonts w:cs="Arial"/>
              </w:rPr>
            </w:pPr>
          </w:p>
          <w:p w14:paraId="4B89FD28" w14:textId="44C200D3" w:rsidR="00E13D95" w:rsidRPr="002C0C01" w:rsidRDefault="00E13D95" w:rsidP="00E13D95">
            <w:pPr>
              <w:rPr>
                <w:rFonts w:cs="Arial"/>
              </w:rPr>
            </w:pPr>
          </w:p>
        </w:tc>
        <w:tc>
          <w:tcPr>
            <w:tcW w:w="615" w:type="pct"/>
          </w:tcPr>
          <w:p w14:paraId="37E57CA0" w14:textId="77777777" w:rsidR="00E13D95" w:rsidRPr="002C0C01" w:rsidRDefault="00E13D95" w:rsidP="00E13D95">
            <w:pPr>
              <w:rPr>
                <w:rFonts w:cs="Arial"/>
                <w:b/>
              </w:rPr>
            </w:pPr>
          </w:p>
          <w:p w14:paraId="41413A3F" w14:textId="77777777" w:rsidR="00E13D95" w:rsidRPr="002C0C01" w:rsidRDefault="00E13D95" w:rsidP="00E13D95">
            <w:pPr>
              <w:rPr>
                <w:rFonts w:cs="Arial"/>
                <w:b/>
              </w:rPr>
            </w:pPr>
          </w:p>
          <w:p w14:paraId="308D495B" w14:textId="77777777" w:rsidR="00E13D95" w:rsidRPr="002C0C01" w:rsidRDefault="00E13D95" w:rsidP="00E13D95">
            <w:pPr>
              <w:rPr>
                <w:rFonts w:cs="Arial"/>
                <w:b/>
              </w:rPr>
            </w:pPr>
          </w:p>
          <w:p w14:paraId="36B90395" w14:textId="77777777" w:rsidR="00E13D95" w:rsidRPr="002C0C01" w:rsidRDefault="00E13D95" w:rsidP="00E13D95">
            <w:pPr>
              <w:rPr>
                <w:rFonts w:cs="Arial"/>
                <w:b/>
              </w:rPr>
            </w:pPr>
          </w:p>
          <w:p w14:paraId="07C1CAD1" w14:textId="4441F397" w:rsidR="00E13D95" w:rsidRPr="002C0C01" w:rsidRDefault="00E13D95" w:rsidP="00E13D95">
            <w:pPr>
              <w:rPr>
                <w:rFonts w:cs="Arial"/>
                <w:b/>
              </w:rPr>
            </w:pPr>
            <w:r w:rsidRPr="002C0C01">
              <w:rPr>
                <w:rFonts w:cs="Arial"/>
                <w:b/>
              </w:rPr>
              <w:t xml:space="preserve"> </w:t>
            </w:r>
          </w:p>
        </w:tc>
        <w:tc>
          <w:tcPr>
            <w:tcW w:w="439" w:type="pct"/>
          </w:tcPr>
          <w:p w14:paraId="308E5AE4" w14:textId="77777777" w:rsidR="00E13D95" w:rsidRPr="002C0C01" w:rsidRDefault="00E13D95" w:rsidP="00E13D95">
            <w:pPr>
              <w:rPr>
                <w:rFonts w:cs="Arial"/>
                <w:b/>
              </w:rPr>
            </w:pPr>
          </w:p>
        </w:tc>
        <w:tc>
          <w:tcPr>
            <w:tcW w:w="318" w:type="pct"/>
          </w:tcPr>
          <w:p w14:paraId="6041A1B0" w14:textId="77777777" w:rsidR="00E13D95" w:rsidRPr="002C0C01" w:rsidRDefault="00E13D95" w:rsidP="005E6868">
            <w:pPr>
              <w:ind w:right="-30"/>
              <w:rPr>
                <w:rFonts w:cs="Arial"/>
                <w:b/>
              </w:rPr>
            </w:pPr>
          </w:p>
        </w:tc>
      </w:tr>
      <w:tr w:rsidR="00D20A62" w:rsidRPr="00300419" w14:paraId="5150188D" w14:textId="77777777" w:rsidTr="00D20A62">
        <w:trPr>
          <w:tblHeader/>
        </w:trPr>
        <w:tc>
          <w:tcPr>
            <w:tcW w:w="596" w:type="pct"/>
            <w:shd w:val="clear" w:color="auto" w:fill="002060"/>
          </w:tcPr>
          <w:p w14:paraId="07EE7C2E" w14:textId="5FF18CFD" w:rsidR="00D20A62" w:rsidRPr="001C1A34" w:rsidRDefault="00D20A62" w:rsidP="00D20A62">
            <w:pPr>
              <w:rPr>
                <w:rFonts w:cs="Arial"/>
                <w:b/>
                <w:szCs w:val="24"/>
              </w:rPr>
            </w:pPr>
            <w:r w:rsidRPr="007A3D91">
              <w:rPr>
                <w:rFonts w:cs="Arial"/>
                <w:b/>
                <w:color w:val="FFFF00"/>
                <w:sz w:val="28"/>
                <w:szCs w:val="28"/>
              </w:rPr>
              <w:lastRenderedPageBreak/>
              <w:t>What are the hazards</w:t>
            </w:r>
            <w:r>
              <w:rPr>
                <w:rFonts w:cs="Arial"/>
                <w:b/>
                <w:color w:val="FFFF00"/>
                <w:sz w:val="28"/>
                <w:szCs w:val="28"/>
              </w:rPr>
              <w:t>?</w:t>
            </w:r>
          </w:p>
        </w:tc>
        <w:tc>
          <w:tcPr>
            <w:tcW w:w="835" w:type="pct"/>
            <w:shd w:val="clear" w:color="auto" w:fill="002060"/>
          </w:tcPr>
          <w:p w14:paraId="631EA802" w14:textId="50BABD0C" w:rsidR="00D20A62" w:rsidRPr="001C1A34" w:rsidRDefault="00D20A62" w:rsidP="00D20A62">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2A203084" w14:textId="26F347DB" w:rsidR="00D20A62" w:rsidRPr="001C1A34" w:rsidRDefault="00D20A62" w:rsidP="00D20A62">
            <w:pPr>
              <w:rPr>
                <w:rFonts w:cs="Arial"/>
                <w:szCs w:val="24"/>
              </w:rPr>
            </w:pPr>
            <w:r w:rsidRPr="007A3D91">
              <w:rPr>
                <w:rFonts w:cs="Arial"/>
                <w:b/>
                <w:color w:val="FFFF00"/>
                <w:sz w:val="28"/>
                <w:szCs w:val="28"/>
              </w:rPr>
              <w:t>What are you already doing?</w:t>
            </w:r>
          </w:p>
        </w:tc>
        <w:tc>
          <w:tcPr>
            <w:tcW w:w="308" w:type="pct"/>
            <w:shd w:val="clear" w:color="auto" w:fill="002060"/>
          </w:tcPr>
          <w:p w14:paraId="5E1875DF" w14:textId="77777777" w:rsidR="00D20A62" w:rsidRDefault="00D20A62" w:rsidP="00D20A62">
            <w:pPr>
              <w:jc w:val="center"/>
              <w:rPr>
                <w:rFonts w:cs="Arial"/>
                <w:b/>
                <w:color w:val="FFFF00"/>
                <w:sz w:val="28"/>
                <w:szCs w:val="28"/>
              </w:rPr>
            </w:pPr>
            <w:r w:rsidRPr="007A3D91">
              <w:rPr>
                <w:rFonts w:cs="Arial"/>
                <w:b/>
                <w:color w:val="FFFF00"/>
                <w:sz w:val="28"/>
                <w:szCs w:val="28"/>
              </w:rPr>
              <w:t>Risk</w:t>
            </w:r>
          </w:p>
          <w:p w14:paraId="2FF1FEFD" w14:textId="6B6ED9A1" w:rsidR="00D20A62" w:rsidRDefault="00D20A62" w:rsidP="00D20A62">
            <w:pPr>
              <w:rPr>
                <w:b/>
              </w:rPr>
            </w:pPr>
            <w:r>
              <w:rPr>
                <w:rFonts w:cs="Arial"/>
                <w:b/>
                <w:color w:val="FFFF00"/>
                <w:sz w:val="28"/>
                <w:szCs w:val="28"/>
              </w:rPr>
              <w:t>L/M/H</w:t>
            </w:r>
          </w:p>
        </w:tc>
        <w:tc>
          <w:tcPr>
            <w:tcW w:w="615" w:type="pct"/>
            <w:shd w:val="clear" w:color="auto" w:fill="002060"/>
          </w:tcPr>
          <w:p w14:paraId="71CFEAE0" w14:textId="169FEBBA" w:rsidR="00D20A62" w:rsidRDefault="00D20A62" w:rsidP="00D20A62">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507291B4" w14:textId="10230A53" w:rsidR="00D20A62" w:rsidRPr="00300419" w:rsidRDefault="00D20A62" w:rsidP="00D20A62">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564C89D2" w14:textId="2B4FDE22" w:rsidR="00D20A62" w:rsidRPr="00300419" w:rsidRDefault="00D20A62" w:rsidP="00D20A62">
            <w:pPr>
              <w:rPr>
                <w:b/>
              </w:rPr>
            </w:pPr>
            <w:r w:rsidRPr="007A3D91">
              <w:rPr>
                <w:rFonts w:cs="Arial"/>
                <w:b/>
                <w:color w:val="FFFF00"/>
                <w:sz w:val="28"/>
                <w:szCs w:val="28"/>
              </w:rPr>
              <w:t>Done?</w:t>
            </w:r>
          </w:p>
        </w:tc>
      </w:tr>
      <w:tr w:rsidR="00D20A62" w:rsidRPr="00300419" w14:paraId="36C5A6F6" w14:textId="77777777" w:rsidTr="001C1A34">
        <w:trPr>
          <w:tblHeader/>
        </w:trPr>
        <w:tc>
          <w:tcPr>
            <w:tcW w:w="596" w:type="pct"/>
          </w:tcPr>
          <w:p w14:paraId="4B83A7BA" w14:textId="18B2FBB1" w:rsidR="00D20A62" w:rsidRPr="001C1A34" w:rsidRDefault="00D20A62" w:rsidP="00D20A62">
            <w:pPr>
              <w:rPr>
                <w:rFonts w:cs="Arial"/>
                <w:b/>
                <w:sz w:val="24"/>
                <w:szCs w:val="24"/>
              </w:rPr>
            </w:pPr>
            <w:r w:rsidRPr="001C1A34">
              <w:rPr>
                <w:rFonts w:cs="Arial"/>
                <w:b/>
                <w:sz w:val="24"/>
                <w:szCs w:val="24"/>
              </w:rPr>
              <w:t xml:space="preserve">Lack of Training </w:t>
            </w:r>
          </w:p>
          <w:p w14:paraId="7F212688" w14:textId="2FA84DFF" w:rsidR="00D20A62" w:rsidRPr="001C1A34" w:rsidRDefault="00D20A62" w:rsidP="00D20A62">
            <w:pPr>
              <w:rPr>
                <w:rFonts w:cs="Arial"/>
                <w:b/>
                <w:sz w:val="24"/>
                <w:szCs w:val="24"/>
              </w:rPr>
            </w:pPr>
          </w:p>
        </w:tc>
        <w:tc>
          <w:tcPr>
            <w:tcW w:w="835" w:type="pct"/>
          </w:tcPr>
          <w:p w14:paraId="021143ED" w14:textId="37BC6AA3" w:rsidR="00D20A62" w:rsidRDefault="00D20A62" w:rsidP="00D20A62">
            <w:pPr>
              <w:rPr>
                <w:rFonts w:cs="Arial"/>
                <w:b/>
                <w:sz w:val="24"/>
                <w:szCs w:val="24"/>
              </w:rPr>
            </w:pPr>
            <w:r w:rsidRPr="001C1A34">
              <w:rPr>
                <w:rFonts w:cs="Arial"/>
                <w:b/>
                <w:sz w:val="24"/>
                <w:szCs w:val="24"/>
              </w:rPr>
              <w:t>Pupils with identified medical needs:</w:t>
            </w:r>
          </w:p>
          <w:p w14:paraId="19645DBD" w14:textId="4199B354" w:rsidR="00D20A62" w:rsidRPr="001C1A34" w:rsidRDefault="00D20A62" w:rsidP="00D20A62">
            <w:pPr>
              <w:rPr>
                <w:rFonts w:cs="Arial"/>
                <w:sz w:val="24"/>
                <w:szCs w:val="24"/>
              </w:rPr>
            </w:pPr>
            <w:r w:rsidRPr="001C1A34">
              <w:rPr>
                <w:rFonts w:cs="Arial"/>
                <w:sz w:val="24"/>
                <w:szCs w:val="24"/>
              </w:rPr>
              <w:t>Incorrect administration of medicines</w:t>
            </w:r>
          </w:p>
          <w:p w14:paraId="693C6C3D" w14:textId="77777777" w:rsidR="00D20A62" w:rsidRPr="001C1A34" w:rsidRDefault="00D20A62" w:rsidP="00D20A62">
            <w:pPr>
              <w:rPr>
                <w:rFonts w:cs="Arial"/>
                <w:sz w:val="24"/>
                <w:szCs w:val="24"/>
              </w:rPr>
            </w:pPr>
          </w:p>
          <w:p w14:paraId="5611A999" w14:textId="77D6AE8C" w:rsidR="00D20A62" w:rsidRPr="001C1A34" w:rsidRDefault="00D20A62" w:rsidP="00D20A62">
            <w:pPr>
              <w:rPr>
                <w:rFonts w:cs="Arial"/>
                <w:sz w:val="24"/>
                <w:szCs w:val="24"/>
              </w:rPr>
            </w:pPr>
            <w:r w:rsidRPr="001C1A34">
              <w:rPr>
                <w:rFonts w:cs="Arial"/>
                <w:sz w:val="24"/>
                <w:szCs w:val="24"/>
              </w:rPr>
              <w:t xml:space="preserve">Refrigerated Medicines kept unrefrigerated and medicines unusable  </w:t>
            </w:r>
          </w:p>
          <w:p w14:paraId="38CD6D6A" w14:textId="77777777" w:rsidR="00D20A62" w:rsidRPr="001C1A34" w:rsidRDefault="00D20A62" w:rsidP="00D20A62">
            <w:pPr>
              <w:rPr>
                <w:rFonts w:cs="Arial"/>
                <w:sz w:val="24"/>
                <w:szCs w:val="24"/>
              </w:rPr>
            </w:pPr>
          </w:p>
          <w:p w14:paraId="3BEB4636" w14:textId="2D6394A3" w:rsidR="00D20A62" w:rsidRPr="001C1A34" w:rsidRDefault="00D20A62" w:rsidP="00D20A62">
            <w:pPr>
              <w:rPr>
                <w:rFonts w:cs="Arial"/>
                <w:sz w:val="24"/>
                <w:szCs w:val="24"/>
              </w:rPr>
            </w:pPr>
            <w:r w:rsidRPr="001C1A34">
              <w:rPr>
                <w:rFonts w:cs="Arial"/>
                <w:sz w:val="24"/>
                <w:szCs w:val="24"/>
              </w:rPr>
              <w:t>Lack of awareness training to safely administer medicines e.g. asthma</w:t>
            </w:r>
            <w:r w:rsidR="00E94F9F">
              <w:rPr>
                <w:rFonts w:cs="Arial"/>
                <w:sz w:val="24"/>
                <w:szCs w:val="24"/>
              </w:rPr>
              <w:t xml:space="preserve"> inhalers</w:t>
            </w:r>
            <w:r w:rsidRPr="001C1A34">
              <w:rPr>
                <w:rFonts w:cs="Arial"/>
                <w:sz w:val="24"/>
                <w:szCs w:val="24"/>
              </w:rPr>
              <w:t xml:space="preserve">, </w:t>
            </w:r>
            <w:r w:rsidR="005D16AB">
              <w:rPr>
                <w:rFonts w:cs="Arial"/>
                <w:sz w:val="24"/>
                <w:szCs w:val="24"/>
              </w:rPr>
              <w:t>EpiPen</w:t>
            </w:r>
            <w:r w:rsidR="00E94F9F">
              <w:rPr>
                <w:rFonts w:cs="Arial"/>
                <w:sz w:val="24"/>
                <w:szCs w:val="24"/>
              </w:rPr>
              <w:t>s</w:t>
            </w:r>
            <w:r w:rsidRPr="001C1A34">
              <w:rPr>
                <w:rFonts w:cs="Arial"/>
                <w:sz w:val="24"/>
                <w:szCs w:val="24"/>
              </w:rPr>
              <w:t xml:space="preserve"> etc. </w:t>
            </w:r>
          </w:p>
          <w:p w14:paraId="4BF16321" w14:textId="77777777" w:rsidR="00D20A62" w:rsidRPr="001C1A34" w:rsidRDefault="00D20A62" w:rsidP="00D20A62">
            <w:pPr>
              <w:rPr>
                <w:rFonts w:cs="Arial"/>
                <w:sz w:val="24"/>
                <w:szCs w:val="24"/>
              </w:rPr>
            </w:pPr>
          </w:p>
          <w:p w14:paraId="0674B6D8" w14:textId="0395446D" w:rsidR="00D20A62" w:rsidRPr="001C1A34" w:rsidRDefault="00D20A62" w:rsidP="00D20A62">
            <w:pPr>
              <w:rPr>
                <w:rFonts w:cs="Arial"/>
                <w:sz w:val="24"/>
                <w:szCs w:val="24"/>
              </w:rPr>
            </w:pPr>
            <w:r w:rsidRPr="001C1A34">
              <w:rPr>
                <w:rFonts w:cs="Arial"/>
                <w:sz w:val="24"/>
                <w:szCs w:val="24"/>
              </w:rPr>
              <w:t xml:space="preserve">Lack of awareness training in </w:t>
            </w:r>
            <w:r w:rsidR="004207EB">
              <w:rPr>
                <w:rFonts w:cs="Arial"/>
                <w:sz w:val="24"/>
                <w:szCs w:val="24"/>
              </w:rPr>
              <w:t xml:space="preserve">the </w:t>
            </w:r>
            <w:r w:rsidRPr="001C1A34">
              <w:rPr>
                <w:rFonts w:cs="Arial"/>
                <w:sz w:val="24"/>
                <w:szCs w:val="24"/>
              </w:rPr>
              <w:t xml:space="preserve">control and storage of medication </w:t>
            </w:r>
          </w:p>
          <w:p w14:paraId="23B4894D" w14:textId="77777777" w:rsidR="00D20A62" w:rsidRPr="001C1A34" w:rsidRDefault="00D20A62" w:rsidP="00D20A62">
            <w:pPr>
              <w:rPr>
                <w:rFonts w:cs="Arial"/>
                <w:sz w:val="24"/>
                <w:szCs w:val="24"/>
              </w:rPr>
            </w:pPr>
          </w:p>
          <w:p w14:paraId="0AEB4246" w14:textId="481DED92" w:rsidR="00D20A62" w:rsidRPr="001C1A34" w:rsidRDefault="00D20A62" w:rsidP="00D20A62">
            <w:pPr>
              <w:rPr>
                <w:rFonts w:cs="Arial"/>
                <w:sz w:val="24"/>
                <w:szCs w:val="24"/>
              </w:rPr>
            </w:pPr>
            <w:r w:rsidRPr="001C1A34">
              <w:rPr>
                <w:rFonts w:cs="Arial"/>
                <w:sz w:val="24"/>
                <w:szCs w:val="24"/>
              </w:rPr>
              <w:t xml:space="preserve">Lack of specific awareness training to meet </w:t>
            </w:r>
            <w:r w:rsidR="00B00762">
              <w:rPr>
                <w:rFonts w:cs="Arial"/>
                <w:sz w:val="24"/>
                <w:szCs w:val="24"/>
              </w:rPr>
              <w:t xml:space="preserve">the </w:t>
            </w:r>
            <w:r w:rsidRPr="001C1A34">
              <w:rPr>
                <w:rFonts w:cs="Arial"/>
                <w:sz w:val="24"/>
                <w:szCs w:val="24"/>
              </w:rPr>
              <w:t>individual needs of children on the premises</w:t>
            </w:r>
          </w:p>
          <w:p w14:paraId="71ABE09D" w14:textId="77777777" w:rsidR="00D20A62" w:rsidRPr="001C1A34" w:rsidRDefault="00D20A62" w:rsidP="00D20A62">
            <w:pPr>
              <w:rPr>
                <w:rFonts w:cs="Arial"/>
                <w:sz w:val="24"/>
                <w:szCs w:val="24"/>
              </w:rPr>
            </w:pPr>
          </w:p>
          <w:p w14:paraId="35D02A84" w14:textId="6641DC64" w:rsidR="00D20A62" w:rsidRPr="001C1A34" w:rsidRDefault="00D20A62" w:rsidP="00D20A62">
            <w:pPr>
              <w:rPr>
                <w:rFonts w:cs="Arial"/>
                <w:sz w:val="24"/>
                <w:szCs w:val="24"/>
              </w:rPr>
            </w:pPr>
            <w:r w:rsidRPr="001C1A34">
              <w:rPr>
                <w:rFonts w:cs="Arial"/>
                <w:sz w:val="24"/>
                <w:szCs w:val="24"/>
              </w:rPr>
              <w:t>Causing harm and potentially death</w:t>
            </w:r>
          </w:p>
        </w:tc>
        <w:tc>
          <w:tcPr>
            <w:tcW w:w="1889" w:type="pct"/>
          </w:tcPr>
          <w:p w14:paraId="26EC45F4" w14:textId="0F2A5CEB"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 xml:space="preserve">Periodic awareness training provided for medical conditions such as asthma or </w:t>
            </w:r>
            <w:r w:rsidR="00E94F9F">
              <w:rPr>
                <w:rFonts w:cs="Arial"/>
                <w:sz w:val="24"/>
                <w:szCs w:val="24"/>
              </w:rPr>
              <w:t>EpiPens</w:t>
            </w:r>
            <w:r w:rsidRPr="00F00BD7">
              <w:rPr>
                <w:rFonts w:cs="Arial"/>
                <w:sz w:val="24"/>
                <w:szCs w:val="24"/>
              </w:rPr>
              <w:t xml:space="preserve"> etc. by a competent person e.g. school nurse or other medical professional </w:t>
            </w:r>
          </w:p>
          <w:p w14:paraId="18BD473D" w14:textId="77777777"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 xml:space="preserve">Induction awareness training on local storage procedures and periodic refresher information provided (annually) to relevant staff e.g. policy/procedures </w:t>
            </w:r>
          </w:p>
          <w:p w14:paraId="4A5E204A" w14:textId="77777777"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Record of training schedule kept to flag renewal of training and staff to target</w:t>
            </w:r>
          </w:p>
          <w:p w14:paraId="254239D8" w14:textId="740535EE"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New staff inducted as appropriate</w:t>
            </w:r>
          </w:p>
          <w:p w14:paraId="78B1E357" w14:textId="77777777"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New Year group teams briefed as pupils move to new class/year group</w:t>
            </w:r>
          </w:p>
          <w:p w14:paraId="44172F85" w14:textId="45C610C9" w:rsidR="00D20A62" w:rsidRPr="00F00BD7" w:rsidRDefault="00B00762" w:rsidP="00F00BD7">
            <w:pPr>
              <w:pStyle w:val="ListParagraph"/>
              <w:numPr>
                <w:ilvl w:val="0"/>
                <w:numId w:val="26"/>
              </w:numPr>
              <w:ind w:left="502" w:hanging="283"/>
              <w:rPr>
                <w:rFonts w:cs="Arial"/>
                <w:sz w:val="24"/>
                <w:szCs w:val="24"/>
              </w:rPr>
            </w:pPr>
            <w:r>
              <w:rPr>
                <w:rFonts w:cs="Arial"/>
                <w:sz w:val="24"/>
                <w:szCs w:val="24"/>
              </w:rPr>
              <w:t>Entered i</w:t>
            </w:r>
            <w:r w:rsidR="00D20A62" w:rsidRPr="00F00BD7">
              <w:rPr>
                <w:rFonts w:cs="Arial"/>
                <w:sz w:val="24"/>
                <w:szCs w:val="24"/>
              </w:rPr>
              <w:t>nto school system/school data system</w:t>
            </w:r>
          </w:p>
          <w:p w14:paraId="58E767EF" w14:textId="49FDE246"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 xml:space="preserve">Staff trained as appropriate as pupils change year groups </w:t>
            </w:r>
          </w:p>
          <w:p w14:paraId="408B31C3" w14:textId="252141D7"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Competency Review annually – by Community Nurse</w:t>
            </w:r>
          </w:p>
          <w:p w14:paraId="2AE2D84B" w14:textId="3700DBEF"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Stored in Ext Clinically Vulnerable folder</w:t>
            </w:r>
          </w:p>
          <w:p w14:paraId="1C59F4D2" w14:textId="1709FFCE" w:rsidR="00D20A62" w:rsidRPr="00F00BD7" w:rsidRDefault="00D20A62" w:rsidP="00F00BD7">
            <w:pPr>
              <w:pStyle w:val="ListParagraph"/>
              <w:numPr>
                <w:ilvl w:val="0"/>
                <w:numId w:val="26"/>
              </w:numPr>
              <w:ind w:left="502" w:hanging="283"/>
              <w:rPr>
                <w:rFonts w:cs="Arial"/>
                <w:sz w:val="24"/>
                <w:szCs w:val="24"/>
              </w:rPr>
            </w:pPr>
            <w:r w:rsidRPr="00F00BD7">
              <w:rPr>
                <w:rFonts w:cs="Arial"/>
                <w:sz w:val="24"/>
                <w:szCs w:val="24"/>
              </w:rPr>
              <w:t>School Admissions Questionnaire to be completed by parents/guardian</w:t>
            </w:r>
            <w:r w:rsidR="007E4D42">
              <w:rPr>
                <w:rFonts w:cs="Arial"/>
                <w:sz w:val="24"/>
                <w:szCs w:val="24"/>
              </w:rPr>
              <w:t>s</w:t>
            </w:r>
            <w:r w:rsidRPr="00F00BD7">
              <w:rPr>
                <w:rFonts w:cs="Arial"/>
                <w:sz w:val="24"/>
                <w:szCs w:val="24"/>
              </w:rPr>
              <w:t xml:space="preserve"> for pupils to ensure medical needs are identified and noted – </w:t>
            </w:r>
          </w:p>
          <w:p w14:paraId="0DFBCE37" w14:textId="620E835D" w:rsidR="00D20A62" w:rsidRPr="00F00BD7" w:rsidRDefault="00D20A62" w:rsidP="00F00BD7">
            <w:pPr>
              <w:pStyle w:val="ListParagraph"/>
              <w:numPr>
                <w:ilvl w:val="0"/>
                <w:numId w:val="26"/>
              </w:numPr>
              <w:ind w:left="502" w:hanging="283"/>
              <w:rPr>
                <w:rFonts w:cs="Arial"/>
                <w:b/>
                <w:szCs w:val="24"/>
              </w:rPr>
            </w:pPr>
            <w:r w:rsidRPr="00F00BD7">
              <w:rPr>
                <w:rFonts w:cs="Arial"/>
                <w:sz w:val="24"/>
                <w:szCs w:val="24"/>
              </w:rPr>
              <w:t xml:space="preserve">Periodic training </w:t>
            </w:r>
            <w:r w:rsidR="00D529CF">
              <w:rPr>
                <w:rFonts w:cs="Arial"/>
                <w:sz w:val="24"/>
                <w:szCs w:val="24"/>
              </w:rPr>
              <w:t xml:space="preserve">is </w:t>
            </w:r>
            <w:r w:rsidRPr="00F00BD7">
              <w:rPr>
                <w:rFonts w:cs="Arial"/>
                <w:sz w:val="24"/>
                <w:szCs w:val="24"/>
              </w:rPr>
              <w:t xml:space="preserve">provided for specific medical conditions by </w:t>
            </w:r>
            <w:r w:rsidR="007E4D42">
              <w:rPr>
                <w:rFonts w:cs="Arial"/>
                <w:sz w:val="24"/>
                <w:szCs w:val="24"/>
              </w:rPr>
              <w:t xml:space="preserve">a </w:t>
            </w:r>
            <w:r w:rsidRPr="00F00BD7">
              <w:rPr>
                <w:rFonts w:cs="Arial"/>
                <w:sz w:val="24"/>
                <w:szCs w:val="24"/>
              </w:rPr>
              <w:t>competent person e.g. school nurse or other medical professional</w:t>
            </w:r>
          </w:p>
        </w:tc>
        <w:tc>
          <w:tcPr>
            <w:tcW w:w="308" w:type="pct"/>
          </w:tcPr>
          <w:p w14:paraId="6CB54E99" w14:textId="77777777" w:rsidR="00D20A62" w:rsidRDefault="00D20A62" w:rsidP="00D20A62">
            <w:pPr>
              <w:rPr>
                <w:b/>
              </w:rPr>
            </w:pPr>
          </w:p>
          <w:p w14:paraId="1022D9AB" w14:textId="79D7949C" w:rsidR="00D20A62" w:rsidRPr="00300419" w:rsidRDefault="00D20A62" w:rsidP="00D20A62">
            <w:pPr>
              <w:rPr>
                <w:b/>
              </w:rPr>
            </w:pPr>
          </w:p>
        </w:tc>
        <w:tc>
          <w:tcPr>
            <w:tcW w:w="615" w:type="pct"/>
          </w:tcPr>
          <w:p w14:paraId="681B34A2" w14:textId="77777777" w:rsidR="00D20A62" w:rsidRDefault="00D20A62" w:rsidP="00D20A62">
            <w:pPr>
              <w:rPr>
                <w:b/>
              </w:rPr>
            </w:pPr>
          </w:p>
          <w:p w14:paraId="1AF29D17" w14:textId="77777777" w:rsidR="00D20A62" w:rsidRDefault="00D20A62" w:rsidP="00D20A62">
            <w:pPr>
              <w:rPr>
                <w:b/>
              </w:rPr>
            </w:pPr>
          </w:p>
          <w:p w14:paraId="240525C0" w14:textId="10EC48FF" w:rsidR="00D20A62" w:rsidRPr="00300419" w:rsidRDefault="00D20A62" w:rsidP="00D20A62">
            <w:pPr>
              <w:rPr>
                <w:b/>
              </w:rPr>
            </w:pPr>
          </w:p>
        </w:tc>
        <w:tc>
          <w:tcPr>
            <w:tcW w:w="439" w:type="pct"/>
          </w:tcPr>
          <w:p w14:paraId="74860C2A" w14:textId="77777777" w:rsidR="00D20A62" w:rsidRPr="00300419" w:rsidRDefault="00D20A62" w:rsidP="00D20A62">
            <w:pPr>
              <w:rPr>
                <w:b/>
              </w:rPr>
            </w:pPr>
          </w:p>
        </w:tc>
        <w:tc>
          <w:tcPr>
            <w:tcW w:w="318" w:type="pct"/>
          </w:tcPr>
          <w:p w14:paraId="558DAA28" w14:textId="77777777" w:rsidR="00D20A62" w:rsidRPr="00300419" w:rsidRDefault="00D20A62" w:rsidP="00D20A62">
            <w:pPr>
              <w:rPr>
                <w:b/>
              </w:rPr>
            </w:pPr>
          </w:p>
        </w:tc>
      </w:tr>
    </w:tbl>
    <w:p w14:paraId="3BF2A480" w14:textId="74A9A289" w:rsidR="0085527C" w:rsidRDefault="0085527C" w:rsidP="005E6868">
      <w:pPr>
        <w:spacing w:after="0"/>
      </w:pPr>
    </w:p>
    <w:tbl>
      <w:tblPr>
        <w:tblStyle w:val="TableGrid"/>
        <w:tblW w:w="5539" w:type="pct"/>
        <w:tblInd w:w="-651" w:type="dxa"/>
        <w:tblLayout w:type="fixed"/>
        <w:tblLook w:val="01E0" w:firstRow="1" w:lastRow="1" w:firstColumn="1" w:lastColumn="1" w:noHBand="0" w:noVBand="0"/>
      </w:tblPr>
      <w:tblGrid>
        <w:gridCol w:w="1922"/>
        <w:gridCol w:w="2694"/>
        <w:gridCol w:w="6094"/>
        <w:gridCol w:w="994"/>
        <w:gridCol w:w="1984"/>
        <w:gridCol w:w="1416"/>
        <w:gridCol w:w="1026"/>
      </w:tblGrid>
      <w:tr w:rsidR="005E6868" w:rsidRPr="00300419" w14:paraId="476F5D56" w14:textId="77777777" w:rsidTr="00205EB1">
        <w:trPr>
          <w:tblHeader/>
        </w:trPr>
        <w:tc>
          <w:tcPr>
            <w:tcW w:w="596" w:type="pct"/>
            <w:shd w:val="clear" w:color="auto" w:fill="002060"/>
          </w:tcPr>
          <w:p w14:paraId="792EE7D9" w14:textId="77777777" w:rsidR="005E6868" w:rsidRPr="001C1A34" w:rsidRDefault="005E6868" w:rsidP="005E6868">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835" w:type="pct"/>
            <w:shd w:val="clear" w:color="auto" w:fill="002060"/>
          </w:tcPr>
          <w:p w14:paraId="178155BD" w14:textId="77777777" w:rsidR="005E6868" w:rsidRPr="001C1A34" w:rsidRDefault="005E6868" w:rsidP="005E6868">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57C2E855" w14:textId="77777777" w:rsidR="005E6868" w:rsidRPr="001C1A34" w:rsidRDefault="005E6868" w:rsidP="005E6868">
            <w:pPr>
              <w:rPr>
                <w:rFonts w:cs="Arial"/>
                <w:szCs w:val="24"/>
              </w:rPr>
            </w:pPr>
            <w:r w:rsidRPr="007A3D91">
              <w:rPr>
                <w:rFonts w:cs="Arial"/>
                <w:b/>
                <w:color w:val="FFFF00"/>
                <w:sz w:val="28"/>
                <w:szCs w:val="28"/>
              </w:rPr>
              <w:t>What are you already doing?</w:t>
            </w:r>
          </w:p>
        </w:tc>
        <w:tc>
          <w:tcPr>
            <w:tcW w:w="308" w:type="pct"/>
            <w:shd w:val="clear" w:color="auto" w:fill="002060"/>
          </w:tcPr>
          <w:p w14:paraId="6B57F951" w14:textId="77777777" w:rsidR="005E6868" w:rsidRDefault="005E6868" w:rsidP="005E6868">
            <w:pPr>
              <w:jc w:val="center"/>
              <w:rPr>
                <w:rFonts w:cs="Arial"/>
                <w:b/>
                <w:color w:val="FFFF00"/>
                <w:sz w:val="28"/>
                <w:szCs w:val="28"/>
              </w:rPr>
            </w:pPr>
            <w:r w:rsidRPr="007A3D91">
              <w:rPr>
                <w:rFonts w:cs="Arial"/>
                <w:b/>
                <w:color w:val="FFFF00"/>
                <w:sz w:val="28"/>
                <w:szCs w:val="28"/>
              </w:rPr>
              <w:t>Risk</w:t>
            </w:r>
          </w:p>
          <w:p w14:paraId="29047C9B" w14:textId="77777777" w:rsidR="005E6868" w:rsidRDefault="005E6868" w:rsidP="005E6868">
            <w:pPr>
              <w:rPr>
                <w:b/>
              </w:rPr>
            </w:pPr>
            <w:r>
              <w:rPr>
                <w:rFonts w:cs="Arial"/>
                <w:b/>
                <w:color w:val="FFFF00"/>
                <w:sz w:val="28"/>
                <w:szCs w:val="28"/>
              </w:rPr>
              <w:t>L/M/H</w:t>
            </w:r>
          </w:p>
        </w:tc>
        <w:tc>
          <w:tcPr>
            <w:tcW w:w="615" w:type="pct"/>
            <w:shd w:val="clear" w:color="auto" w:fill="002060"/>
          </w:tcPr>
          <w:p w14:paraId="2C2D1A9B" w14:textId="77777777" w:rsidR="005E6868" w:rsidRDefault="005E6868" w:rsidP="005E6868">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59626D0C" w14:textId="77777777" w:rsidR="005E6868" w:rsidRPr="00300419" w:rsidRDefault="005E6868" w:rsidP="005E6868">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2FFE3CCD" w14:textId="77777777" w:rsidR="005E6868" w:rsidRPr="00300419" w:rsidRDefault="005E6868" w:rsidP="005E6868">
            <w:pPr>
              <w:rPr>
                <w:b/>
              </w:rPr>
            </w:pPr>
            <w:r w:rsidRPr="007A3D91">
              <w:rPr>
                <w:rFonts w:cs="Arial"/>
                <w:b/>
                <w:color w:val="FFFF00"/>
                <w:sz w:val="28"/>
                <w:szCs w:val="28"/>
              </w:rPr>
              <w:t>Done?</w:t>
            </w:r>
          </w:p>
        </w:tc>
      </w:tr>
      <w:tr w:rsidR="005E6868" w:rsidRPr="00300419" w14:paraId="7E813961" w14:textId="77777777" w:rsidTr="00205EB1">
        <w:trPr>
          <w:tblHeader/>
        </w:trPr>
        <w:tc>
          <w:tcPr>
            <w:tcW w:w="596" w:type="pct"/>
          </w:tcPr>
          <w:p w14:paraId="165C966B" w14:textId="77777777" w:rsidR="005E6868" w:rsidRPr="001C1A34" w:rsidRDefault="005E6868" w:rsidP="00205EB1">
            <w:pPr>
              <w:rPr>
                <w:rFonts w:cs="Arial"/>
                <w:b/>
                <w:sz w:val="24"/>
                <w:szCs w:val="24"/>
              </w:rPr>
            </w:pPr>
            <w:r w:rsidRPr="001C1A34">
              <w:rPr>
                <w:rFonts w:cs="Arial"/>
                <w:b/>
                <w:sz w:val="24"/>
                <w:szCs w:val="24"/>
              </w:rPr>
              <w:t xml:space="preserve">Administration </w:t>
            </w:r>
          </w:p>
          <w:p w14:paraId="7903491B" w14:textId="77777777" w:rsidR="005E6868" w:rsidRPr="001C1A34" w:rsidRDefault="005E6868" w:rsidP="00205EB1">
            <w:pPr>
              <w:rPr>
                <w:rFonts w:cs="Arial"/>
                <w:b/>
                <w:sz w:val="24"/>
                <w:szCs w:val="24"/>
              </w:rPr>
            </w:pPr>
          </w:p>
          <w:p w14:paraId="0E188088" w14:textId="77777777" w:rsidR="005E6868" w:rsidRPr="001C1A34" w:rsidRDefault="005E6868" w:rsidP="00205EB1">
            <w:pPr>
              <w:rPr>
                <w:rFonts w:cs="Arial"/>
                <w:b/>
                <w:sz w:val="24"/>
                <w:szCs w:val="24"/>
              </w:rPr>
            </w:pPr>
          </w:p>
        </w:tc>
        <w:tc>
          <w:tcPr>
            <w:tcW w:w="835" w:type="pct"/>
          </w:tcPr>
          <w:p w14:paraId="5D078E49" w14:textId="77777777" w:rsidR="005E6868" w:rsidRDefault="005E6868" w:rsidP="00205EB1">
            <w:pPr>
              <w:rPr>
                <w:rFonts w:cs="Arial"/>
                <w:b/>
                <w:sz w:val="24"/>
                <w:szCs w:val="24"/>
              </w:rPr>
            </w:pPr>
            <w:r w:rsidRPr="001C1A34">
              <w:rPr>
                <w:rFonts w:cs="Arial"/>
                <w:b/>
                <w:sz w:val="24"/>
                <w:szCs w:val="24"/>
              </w:rPr>
              <w:t>Pupils with identified medical needs:</w:t>
            </w:r>
          </w:p>
          <w:p w14:paraId="05EA7F28" w14:textId="77777777" w:rsidR="005E6868" w:rsidRPr="001C1A34" w:rsidRDefault="005E6868" w:rsidP="00205EB1">
            <w:pPr>
              <w:rPr>
                <w:rFonts w:cs="Arial"/>
                <w:b/>
                <w:sz w:val="24"/>
                <w:szCs w:val="24"/>
              </w:rPr>
            </w:pPr>
          </w:p>
          <w:p w14:paraId="101CE5F2" w14:textId="77777777" w:rsidR="005E6868" w:rsidRPr="001C1A34" w:rsidRDefault="005E6868" w:rsidP="00205EB1">
            <w:pPr>
              <w:rPr>
                <w:rFonts w:cs="Arial"/>
                <w:sz w:val="24"/>
                <w:szCs w:val="24"/>
              </w:rPr>
            </w:pPr>
            <w:r w:rsidRPr="001C1A34">
              <w:rPr>
                <w:rFonts w:cs="Arial"/>
                <w:sz w:val="24"/>
                <w:szCs w:val="24"/>
              </w:rPr>
              <w:t xml:space="preserve">Incorrect dosage given </w:t>
            </w:r>
          </w:p>
          <w:p w14:paraId="3FAE222C" w14:textId="77777777" w:rsidR="005E6868" w:rsidRPr="001C1A34" w:rsidRDefault="005E6868" w:rsidP="00205EB1">
            <w:pPr>
              <w:rPr>
                <w:rFonts w:cs="Arial"/>
                <w:sz w:val="24"/>
                <w:szCs w:val="24"/>
              </w:rPr>
            </w:pPr>
          </w:p>
          <w:p w14:paraId="1661C0BD" w14:textId="77777777" w:rsidR="005E6868" w:rsidRPr="001C1A34" w:rsidRDefault="005E6868" w:rsidP="00205EB1">
            <w:pPr>
              <w:rPr>
                <w:rFonts w:cs="Arial"/>
                <w:sz w:val="24"/>
                <w:szCs w:val="24"/>
              </w:rPr>
            </w:pPr>
            <w:r w:rsidRPr="001C1A34">
              <w:rPr>
                <w:rFonts w:cs="Arial"/>
                <w:sz w:val="24"/>
                <w:szCs w:val="24"/>
              </w:rPr>
              <w:t xml:space="preserve">Incorrect pupil </w:t>
            </w:r>
            <w:r>
              <w:rPr>
                <w:rFonts w:cs="Arial"/>
                <w:sz w:val="24"/>
                <w:szCs w:val="24"/>
              </w:rPr>
              <w:t xml:space="preserve">is </w:t>
            </w:r>
            <w:r w:rsidRPr="001C1A34">
              <w:rPr>
                <w:rFonts w:cs="Arial"/>
                <w:sz w:val="24"/>
                <w:szCs w:val="24"/>
              </w:rPr>
              <w:t xml:space="preserve">given medication </w:t>
            </w:r>
          </w:p>
          <w:p w14:paraId="3F2BC277" w14:textId="77777777" w:rsidR="005E6868" w:rsidRPr="001C1A34" w:rsidRDefault="005E6868" w:rsidP="00205EB1">
            <w:pPr>
              <w:rPr>
                <w:rFonts w:cs="Arial"/>
                <w:sz w:val="24"/>
                <w:szCs w:val="24"/>
              </w:rPr>
            </w:pPr>
          </w:p>
          <w:p w14:paraId="0CD024BA" w14:textId="77777777" w:rsidR="005E6868" w:rsidRPr="001C1A34" w:rsidRDefault="005E6868" w:rsidP="00205EB1">
            <w:pPr>
              <w:rPr>
                <w:rFonts w:cs="Arial"/>
                <w:sz w:val="24"/>
                <w:szCs w:val="24"/>
              </w:rPr>
            </w:pPr>
            <w:r>
              <w:rPr>
                <w:rFonts w:cs="Arial"/>
                <w:sz w:val="24"/>
                <w:szCs w:val="24"/>
              </w:rPr>
              <w:t>Out-of-</w:t>
            </w:r>
            <w:r w:rsidRPr="001C1A34">
              <w:rPr>
                <w:rFonts w:cs="Arial"/>
                <w:sz w:val="24"/>
                <w:szCs w:val="24"/>
              </w:rPr>
              <w:t>date medication administered</w:t>
            </w:r>
          </w:p>
          <w:p w14:paraId="281DB0B7" w14:textId="77777777" w:rsidR="005E6868" w:rsidRPr="001C1A34" w:rsidRDefault="005E6868" w:rsidP="00205EB1">
            <w:pPr>
              <w:rPr>
                <w:rFonts w:cs="Arial"/>
                <w:sz w:val="24"/>
                <w:szCs w:val="24"/>
              </w:rPr>
            </w:pPr>
          </w:p>
          <w:p w14:paraId="1611185A" w14:textId="77777777" w:rsidR="005E6868" w:rsidRPr="001C1A34" w:rsidRDefault="005E6868" w:rsidP="00205EB1">
            <w:pPr>
              <w:rPr>
                <w:rFonts w:cs="Arial"/>
                <w:sz w:val="24"/>
                <w:szCs w:val="24"/>
              </w:rPr>
            </w:pPr>
            <w:r w:rsidRPr="001C1A34">
              <w:rPr>
                <w:rFonts w:cs="Arial"/>
                <w:sz w:val="24"/>
                <w:szCs w:val="24"/>
              </w:rPr>
              <w:t>Causing harm and potentially death</w:t>
            </w:r>
          </w:p>
          <w:p w14:paraId="28DFED31" w14:textId="77777777" w:rsidR="005E6868" w:rsidRPr="001C1A34" w:rsidRDefault="005E6868" w:rsidP="00205EB1">
            <w:pPr>
              <w:rPr>
                <w:rFonts w:cs="Arial"/>
                <w:b/>
                <w:sz w:val="24"/>
                <w:szCs w:val="24"/>
              </w:rPr>
            </w:pPr>
          </w:p>
        </w:tc>
        <w:tc>
          <w:tcPr>
            <w:tcW w:w="1889" w:type="pct"/>
          </w:tcPr>
          <w:p w14:paraId="319B48FE"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 xml:space="preserve">Medication </w:t>
            </w:r>
            <w:r>
              <w:rPr>
                <w:rFonts w:cs="Arial"/>
                <w:sz w:val="24"/>
                <w:szCs w:val="24"/>
              </w:rPr>
              <w:t xml:space="preserve">is </w:t>
            </w:r>
            <w:r w:rsidRPr="00F112C5">
              <w:rPr>
                <w:rFonts w:cs="Arial"/>
                <w:sz w:val="24"/>
                <w:szCs w:val="24"/>
              </w:rPr>
              <w:t xml:space="preserve">to be provided in the original container/labelled with the name of the appropriate pupil and dose required </w:t>
            </w:r>
          </w:p>
          <w:p w14:paraId="2D4C0A19"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School procedure for checking name and dosage on medication prior to administration by staff</w:t>
            </w:r>
          </w:p>
          <w:p w14:paraId="592C220B"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 xml:space="preserve">School procedure should be to review </w:t>
            </w:r>
            <w:r>
              <w:rPr>
                <w:rFonts w:cs="Arial"/>
                <w:sz w:val="24"/>
                <w:szCs w:val="24"/>
              </w:rPr>
              <w:t xml:space="preserve">the </w:t>
            </w:r>
            <w:r w:rsidRPr="00F112C5">
              <w:rPr>
                <w:rFonts w:cs="Arial"/>
                <w:sz w:val="24"/>
                <w:szCs w:val="24"/>
              </w:rPr>
              <w:t>expiry date prior to administering medication</w:t>
            </w:r>
          </w:p>
          <w:p w14:paraId="0D22EC59"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 xml:space="preserve">Family Support worker/or named school lead here to check initially and termly review with parents </w:t>
            </w:r>
          </w:p>
          <w:p w14:paraId="0FD1B879" w14:textId="77777777" w:rsidR="005E6868" w:rsidRPr="00F112C5" w:rsidRDefault="005E6868" w:rsidP="00205EB1">
            <w:pPr>
              <w:ind w:left="502" w:hanging="283"/>
              <w:rPr>
                <w:rFonts w:cs="Arial"/>
                <w:sz w:val="24"/>
                <w:szCs w:val="24"/>
              </w:rPr>
            </w:pPr>
          </w:p>
          <w:p w14:paraId="7B9EBEE3" w14:textId="77777777" w:rsidR="005E6868" w:rsidRPr="00F112C5" w:rsidRDefault="005E6868" w:rsidP="00205EB1">
            <w:pPr>
              <w:ind w:left="502" w:hanging="283"/>
              <w:rPr>
                <w:rFonts w:cs="Arial"/>
                <w:b/>
                <w:sz w:val="24"/>
                <w:szCs w:val="24"/>
              </w:rPr>
            </w:pPr>
          </w:p>
        </w:tc>
        <w:tc>
          <w:tcPr>
            <w:tcW w:w="308" w:type="pct"/>
          </w:tcPr>
          <w:p w14:paraId="140E0EDE" w14:textId="77777777" w:rsidR="005E6868" w:rsidRDefault="005E6868" w:rsidP="00205EB1">
            <w:pPr>
              <w:rPr>
                <w:b/>
              </w:rPr>
            </w:pPr>
          </w:p>
          <w:p w14:paraId="7A5D0C9F" w14:textId="77777777" w:rsidR="005E6868" w:rsidRPr="006A535A" w:rsidRDefault="005E6868" w:rsidP="00205EB1">
            <w:pPr>
              <w:rPr>
                <w:b/>
              </w:rPr>
            </w:pPr>
          </w:p>
        </w:tc>
        <w:tc>
          <w:tcPr>
            <w:tcW w:w="615" w:type="pct"/>
          </w:tcPr>
          <w:p w14:paraId="5EBA35E2" w14:textId="77777777" w:rsidR="005E6868" w:rsidRDefault="005E6868" w:rsidP="00205EB1">
            <w:pPr>
              <w:rPr>
                <w:b/>
              </w:rPr>
            </w:pPr>
          </w:p>
          <w:p w14:paraId="28B1FE56" w14:textId="77777777" w:rsidR="005E6868" w:rsidRDefault="005E6868" w:rsidP="00205EB1">
            <w:pPr>
              <w:rPr>
                <w:b/>
              </w:rPr>
            </w:pPr>
          </w:p>
          <w:p w14:paraId="4F76FDE9" w14:textId="77777777" w:rsidR="005E6868" w:rsidRDefault="005E6868" w:rsidP="00205EB1">
            <w:pPr>
              <w:rPr>
                <w:b/>
              </w:rPr>
            </w:pPr>
          </w:p>
          <w:p w14:paraId="22F7B73A" w14:textId="77777777" w:rsidR="005E6868" w:rsidRPr="00300419" w:rsidRDefault="005E6868" w:rsidP="00205EB1">
            <w:pPr>
              <w:rPr>
                <w:b/>
              </w:rPr>
            </w:pPr>
          </w:p>
        </w:tc>
        <w:tc>
          <w:tcPr>
            <w:tcW w:w="439" w:type="pct"/>
          </w:tcPr>
          <w:p w14:paraId="143CEEE9" w14:textId="77777777" w:rsidR="005E6868" w:rsidRPr="00300419" w:rsidRDefault="005E6868" w:rsidP="00205EB1">
            <w:pPr>
              <w:rPr>
                <w:b/>
              </w:rPr>
            </w:pPr>
          </w:p>
        </w:tc>
        <w:tc>
          <w:tcPr>
            <w:tcW w:w="318" w:type="pct"/>
          </w:tcPr>
          <w:p w14:paraId="00A61506" w14:textId="77777777" w:rsidR="005E6868" w:rsidRPr="00300419" w:rsidRDefault="005E6868" w:rsidP="00205EB1">
            <w:pPr>
              <w:rPr>
                <w:b/>
              </w:rPr>
            </w:pPr>
          </w:p>
        </w:tc>
      </w:tr>
      <w:tr w:rsidR="005E6868" w:rsidRPr="00300419" w14:paraId="5EDAF1DD" w14:textId="77777777" w:rsidTr="00205EB1">
        <w:trPr>
          <w:tblHeader/>
        </w:trPr>
        <w:tc>
          <w:tcPr>
            <w:tcW w:w="596" w:type="pct"/>
          </w:tcPr>
          <w:p w14:paraId="3E8332E7" w14:textId="77777777" w:rsidR="005E6868" w:rsidRPr="001C1A34" w:rsidRDefault="005E6868" w:rsidP="00205EB1">
            <w:pPr>
              <w:rPr>
                <w:rFonts w:cs="Arial"/>
                <w:sz w:val="24"/>
                <w:szCs w:val="24"/>
              </w:rPr>
            </w:pPr>
            <w:r w:rsidRPr="001C1A34">
              <w:rPr>
                <w:rFonts w:cs="Arial"/>
                <w:b/>
                <w:sz w:val="24"/>
                <w:szCs w:val="24"/>
              </w:rPr>
              <w:t>Controlled Drugs</w:t>
            </w:r>
            <w:r w:rsidRPr="001C1A34">
              <w:rPr>
                <w:rFonts w:cs="Arial"/>
                <w:sz w:val="24"/>
                <w:szCs w:val="24"/>
              </w:rPr>
              <w:t xml:space="preserve"> </w:t>
            </w:r>
          </w:p>
          <w:p w14:paraId="4A44A641" w14:textId="77777777" w:rsidR="005E6868" w:rsidRPr="001C1A34" w:rsidRDefault="005E6868" w:rsidP="00205EB1">
            <w:pPr>
              <w:rPr>
                <w:rFonts w:cs="Arial"/>
                <w:sz w:val="24"/>
                <w:szCs w:val="24"/>
              </w:rPr>
            </w:pPr>
          </w:p>
          <w:p w14:paraId="46AAD964" w14:textId="77777777" w:rsidR="005E6868" w:rsidRPr="001C1A34" w:rsidRDefault="005E6868" w:rsidP="00205EB1">
            <w:pPr>
              <w:rPr>
                <w:rFonts w:cs="Arial"/>
                <w:b/>
                <w:sz w:val="24"/>
                <w:szCs w:val="24"/>
              </w:rPr>
            </w:pPr>
          </w:p>
        </w:tc>
        <w:tc>
          <w:tcPr>
            <w:tcW w:w="835" w:type="pct"/>
          </w:tcPr>
          <w:p w14:paraId="236299A3" w14:textId="77777777" w:rsidR="005E6868" w:rsidRDefault="005E6868" w:rsidP="00205EB1">
            <w:pPr>
              <w:rPr>
                <w:rFonts w:cs="Arial"/>
                <w:b/>
                <w:sz w:val="24"/>
                <w:szCs w:val="24"/>
              </w:rPr>
            </w:pPr>
            <w:r w:rsidRPr="001C1A34">
              <w:rPr>
                <w:rFonts w:cs="Arial"/>
                <w:b/>
                <w:sz w:val="24"/>
                <w:szCs w:val="24"/>
              </w:rPr>
              <w:t>Pupils with identified medical needs:</w:t>
            </w:r>
          </w:p>
          <w:p w14:paraId="18ACC08F" w14:textId="77777777" w:rsidR="005E6868" w:rsidRPr="001C1A34" w:rsidRDefault="005E6868" w:rsidP="00205EB1">
            <w:pPr>
              <w:rPr>
                <w:rFonts w:cs="Arial"/>
                <w:b/>
                <w:sz w:val="24"/>
                <w:szCs w:val="24"/>
              </w:rPr>
            </w:pPr>
          </w:p>
          <w:p w14:paraId="3663E639" w14:textId="77777777" w:rsidR="005E6868" w:rsidRDefault="005E6868" w:rsidP="00205EB1">
            <w:pPr>
              <w:rPr>
                <w:rFonts w:cs="Arial"/>
                <w:sz w:val="24"/>
                <w:szCs w:val="24"/>
              </w:rPr>
            </w:pPr>
            <w:r w:rsidRPr="001C1A34">
              <w:rPr>
                <w:rFonts w:cs="Arial"/>
                <w:sz w:val="24"/>
                <w:szCs w:val="24"/>
              </w:rPr>
              <w:t>Incorrect</w:t>
            </w:r>
          </w:p>
          <w:p w14:paraId="3183DBFE" w14:textId="77777777" w:rsidR="005E6868" w:rsidRPr="001C1A34" w:rsidRDefault="005E6868" w:rsidP="00205EB1">
            <w:pPr>
              <w:rPr>
                <w:rFonts w:cs="Arial"/>
                <w:b/>
                <w:sz w:val="24"/>
                <w:szCs w:val="24"/>
              </w:rPr>
            </w:pPr>
          </w:p>
        </w:tc>
        <w:tc>
          <w:tcPr>
            <w:tcW w:w="1889" w:type="pct"/>
          </w:tcPr>
          <w:p w14:paraId="2A9B7D76"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Only trained staff to administer medication</w:t>
            </w:r>
          </w:p>
          <w:p w14:paraId="2A28D7B5" w14:textId="77777777" w:rsidR="005E6868" w:rsidRPr="00F112C5" w:rsidRDefault="005E6868" w:rsidP="00205EB1">
            <w:pPr>
              <w:pStyle w:val="ListParagraph"/>
              <w:numPr>
                <w:ilvl w:val="0"/>
                <w:numId w:val="28"/>
              </w:numPr>
              <w:ind w:left="502" w:hanging="283"/>
              <w:rPr>
                <w:rFonts w:cs="Arial"/>
                <w:sz w:val="24"/>
                <w:szCs w:val="24"/>
              </w:rPr>
            </w:pPr>
            <w:r w:rsidRPr="00F112C5">
              <w:rPr>
                <w:rFonts w:cs="Arial"/>
                <w:sz w:val="24"/>
                <w:szCs w:val="24"/>
              </w:rPr>
              <w:t xml:space="preserve">Specified staff member to administer </w:t>
            </w:r>
          </w:p>
        </w:tc>
        <w:tc>
          <w:tcPr>
            <w:tcW w:w="308" w:type="pct"/>
          </w:tcPr>
          <w:p w14:paraId="7BE80B4C" w14:textId="77777777" w:rsidR="005E6868" w:rsidRDefault="005E6868" w:rsidP="00205EB1">
            <w:pPr>
              <w:rPr>
                <w:b/>
              </w:rPr>
            </w:pPr>
          </w:p>
          <w:p w14:paraId="10066CEE" w14:textId="77777777" w:rsidR="005E6868" w:rsidRDefault="005E6868" w:rsidP="00205EB1">
            <w:pPr>
              <w:rPr>
                <w:b/>
              </w:rPr>
            </w:pPr>
          </w:p>
          <w:p w14:paraId="618DA5EC" w14:textId="77777777" w:rsidR="005E6868" w:rsidRDefault="005E6868" w:rsidP="00205EB1">
            <w:pPr>
              <w:rPr>
                <w:b/>
              </w:rPr>
            </w:pPr>
          </w:p>
          <w:p w14:paraId="1223492C" w14:textId="77777777" w:rsidR="005E6868" w:rsidRPr="00300419" w:rsidRDefault="005E6868" w:rsidP="00205EB1">
            <w:pPr>
              <w:rPr>
                <w:b/>
              </w:rPr>
            </w:pPr>
          </w:p>
        </w:tc>
        <w:tc>
          <w:tcPr>
            <w:tcW w:w="615" w:type="pct"/>
          </w:tcPr>
          <w:p w14:paraId="6EBAC8D1" w14:textId="77777777" w:rsidR="005E6868" w:rsidRDefault="005E6868" w:rsidP="00205EB1">
            <w:pPr>
              <w:rPr>
                <w:b/>
              </w:rPr>
            </w:pPr>
          </w:p>
          <w:p w14:paraId="0EB6DDBC" w14:textId="77777777" w:rsidR="005E6868" w:rsidRDefault="005E6868" w:rsidP="00205EB1">
            <w:pPr>
              <w:rPr>
                <w:b/>
              </w:rPr>
            </w:pPr>
          </w:p>
          <w:p w14:paraId="186526AD" w14:textId="77777777" w:rsidR="005E6868" w:rsidRPr="00300419" w:rsidRDefault="005E6868" w:rsidP="00205EB1">
            <w:pPr>
              <w:rPr>
                <w:b/>
              </w:rPr>
            </w:pPr>
          </w:p>
        </w:tc>
        <w:tc>
          <w:tcPr>
            <w:tcW w:w="439" w:type="pct"/>
          </w:tcPr>
          <w:p w14:paraId="7B898938" w14:textId="77777777" w:rsidR="005E6868" w:rsidRPr="00300419" w:rsidRDefault="005E6868" w:rsidP="00205EB1">
            <w:pPr>
              <w:rPr>
                <w:b/>
              </w:rPr>
            </w:pPr>
          </w:p>
        </w:tc>
        <w:tc>
          <w:tcPr>
            <w:tcW w:w="318" w:type="pct"/>
          </w:tcPr>
          <w:p w14:paraId="66622965" w14:textId="77777777" w:rsidR="005E6868" w:rsidRPr="00300419" w:rsidRDefault="005E6868" w:rsidP="00205EB1">
            <w:pPr>
              <w:rPr>
                <w:b/>
              </w:rPr>
            </w:pPr>
          </w:p>
        </w:tc>
      </w:tr>
    </w:tbl>
    <w:p w14:paraId="4EB48DF1" w14:textId="26D404A1" w:rsidR="0085527C" w:rsidRDefault="0085527C" w:rsidP="005E6868">
      <w:pPr>
        <w:ind w:left="-426"/>
      </w:pPr>
    </w:p>
    <w:p w14:paraId="2EC26DF4" w14:textId="77777777" w:rsidR="004D1F02" w:rsidRDefault="004D1F02" w:rsidP="005E6868">
      <w:pPr>
        <w:ind w:left="-426"/>
      </w:pPr>
    </w:p>
    <w:p w14:paraId="2FBE6757" w14:textId="33E3BD92" w:rsidR="00F112C5" w:rsidRDefault="0085527C" w:rsidP="005E6868">
      <w:pPr>
        <w:ind w:left="-567"/>
      </w:pPr>
      <w:r>
        <w:t>(Continued)</w:t>
      </w:r>
    </w:p>
    <w:p w14:paraId="42EC5C9C" w14:textId="7AB59133" w:rsidR="005E6868" w:rsidRDefault="005E6868" w:rsidP="005E6868">
      <w:pPr>
        <w:ind w:left="-567"/>
      </w:pPr>
    </w:p>
    <w:p w14:paraId="22904884" w14:textId="4C0424FC" w:rsidR="005E6868" w:rsidRDefault="005E6868" w:rsidP="004D1F02">
      <w:pPr>
        <w:spacing w:after="0"/>
        <w:ind w:left="-567"/>
      </w:pPr>
    </w:p>
    <w:tbl>
      <w:tblPr>
        <w:tblStyle w:val="TableGrid"/>
        <w:tblW w:w="5539" w:type="pct"/>
        <w:tblInd w:w="-651" w:type="dxa"/>
        <w:tblLayout w:type="fixed"/>
        <w:tblLook w:val="01E0" w:firstRow="1" w:lastRow="1" w:firstColumn="1" w:lastColumn="1" w:noHBand="0" w:noVBand="0"/>
      </w:tblPr>
      <w:tblGrid>
        <w:gridCol w:w="1922"/>
        <w:gridCol w:w="2694"/>
        <w:gridCol w:w="6094"/>
        <w:gridCol w:w="994"/>
        <w:gridCol w:w="1984"/>
        <w:gridCol w:w="1416"/>
        <w:gridCol w:w="1026"/>
      </w:tblGrid>
      <w:tr w:rsidR="00F112C5" w:rsidRPr="00300419" w14:paraId="21B92052" w14:textId="77777777" w:rsidTr="00F112C5">
        <w:trPr>
          <w:tblHeader/>
        </w:trPr>
        <w:tc>
          <w:tcPr>
            <w:tcW w:w="596" w:type="pct"/>
            <w:shd w:val="clear" w:color="auto" w:fill="002060"/>
          </w:tcPr>
          <w:p w14:paraId="16DD84C7" w14:textId="143426BA" w:rsidR="00F112C5" w:rsidRPr="001C1A34" w:rsidRDefault="00F112C5" w:rsidP="004D1F02">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835" w:type="pct"/>
            <w:shd w:val="clear" w:color="auto" w:fill="002060"/>
          </w:tcPr>
          <w:p w14:paraId="4B3B8B27" w14:textId="034C63F2" w:rsidR="00F112C5" w:rsidRPr="001C1A34" w:rsidRDefault="00F112C5" w:rsidP="004D1F02">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46562E3C" w14:textId="24A2F1EA" w:rsidR="00F112C5" w:rsidRPr="001C1A34" w:rsidRDefault="00F112C5" w:rsidP="004D1F02">
            <w:pPr>
              <w:rPr>
                <w:rFonts w:cs="Arial"/>
                <w:szCs w:val="24"/>
              </w:rPr>
            </w:pPr>
            <w:r w:rsidRPr="007A3D91">
              <w:rPr>
                <w:rFonts w:cs="Arial"/>
                <w:b/>
                <w:color w:val="FFFF00"/>
                <w:sz w:val="28"/>
                <w:szCs w:val="28"/>
              </w:rPr>
              <w:t>What are you already doing?</w:t>
            </w:r>
          </w:p>
        </w:tc>
        <w:tc>
          <w:tcPr>
            <w:tcW w:w="308" w:type="pct"/>
            <w:shd w:val="clear" w:color="auto" w:fill="002060"/>
          </w:tcPr>
          <w:p w14:paraId="1A275DED" w14:textId="77777777" w:rsidR="00F112C5" w:rsidRDefault="00F112C5" w:rsidP="004D1F02">
            <w:pPr>
              <w:jc w:val="center"/>
              <w:rPr>
                <w:rFonts w:cs="Arial"/>
                <w:b/>
                <w:color w:val="FFFF00"/>
                <w:sz w:val="28"/>
                <w:szCs w:val="28"/>
              </w:rPr>
            </w:pPr>
            <w:r w:rsidRPr="007A3D91">
              <w:rPr>
                <w:rFonts w:cs="Arial"/>
                <w:b/>
                <w:color w:val="FFFF00"/>
                <w:sz w:val="28"/>
                <w:szCs w:val="28"/>
              </w:rPr>
              <w:t>Risk</w:t>
            </w:r>
          </w:p>
          <w:p w14:paraId="7338902E" w14:textId="734B1540" w:rsidR="00F112C5" w:rsidRDefault="00F112C5" w:rsidP="004D1F02">
            <w:pPr>
              <w:rPr>
                <w:b/>
              </w:rPr>
            </w:pPr>
            <w:r>
              <w:rPr>
                <w:rFonts w:cs="Arial"/>
                <w:b/>
                <w:color w:val="FFFF00"/>
                <w:sz w:val="28"/>
                <w:szCs w:val="28"/>
              </w:rPr>
              <w:t>L/M/H</w:t>
            </w:r>
          </w:p>
        </w:tc>
        <w:tc>
          <w:tcPr>
            <w:tcW w:w="615" w:type="pct"/>
            <w:shd w:val="clear" w:color="auto" w:fill="002060"/>
          </w:tcPr>
          <w:p w14:paraId="5C00337D" w14:textId="227B3562" w:rsidR="00F112C5" w:rsidRDefault="00F112C5" w:rsidP="004D1F02">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0EC42924" w14:textId="6BBBB143" w:rsidR="00F112C5" w:rsidRPr="00300419" w:rsidRDefault="00F112C5" w:rsidP="004D1F02">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166AFEAE" w14:textId="1A8C4E2E" w:rsidR="00F112C5" w:rsidRPr="00300419" w:rsidRDefault="00F112C5" w:rsidP="004D1F02">
            <w:pPr>
              <w:rPr>
                <w:b/>
              </w:rPr>
            </w:pPr>
            <w:r w:rsidRPr="007A3D91">
              <w:rPr>
                <w:rFonts w:cs="Arial"/>
                <w:b/>
                <w:color w:val="FFFF00"/>
                <w:sz w:val="28"/>
                <w:szCs w:val="28"/>
              </w:rPr>
              <w:t>Done?</w:t>
            </w:r>
          </w:p>
        </w:tc>
      </w:tr>
      <w:tr w:rsidR="00F112C5" w:rsidRPr="00300419" w14:paraId="12C01FE5" w14:textId="77777777" w:rsidTr="001C1A34">
        <w:trPr>
          <w:tblHeader/>
        </w:trPr>
        <w:tc>
          <w:tcPr>
            <w:tcW w:w="596" w:type="pct"/>
          </w:tcPr>
          <w:p w14:paraId="0B1420A3" w14:textId="77777777" w:rsidR="00F112C5" w:rsidRPr="001C1A34" w:rsidRDefault="00F112C5" w:rsidP="00F112C5">
            <w:pPr>
              <w:rPr>
                <w:rFonts w:cs="Arial"/>
                <w:sz w:val="24"/>
                <w:szCs w:val="24"/>
              </w:rPr>
            </w:pPr>
            <w:r w:rsidRPr="001C1A34">
              <w:rPr>
                <w:rFonts w:cs="Arial"/>
                <w:b/>
                <w:sz w:val="24"/>
                <w:szCs w:val="24"/>
              </w:rPr>
              <w:t>Storage</w:t>
            </w:r>
            <w:r w:rsidRPr="001C1A34">
              <w:rPr>
                <w:rFonts w:cs="Arial"/>
                <w:sz w:val="24"/>
                <w:szCs w:val="24"/>
              </w:rPr>
              <w:t xml:space="preserve"> </w:t>
            </w:r>
          </w:p>
          <w:p w14:paraId="2DB4F2FA" w14:textId="77777777" w:rsidR="00F112C5" w:rsidRPr="001C1A34" w:rsidRDefault="00F112C5" w:rsidP="00F112C5">
            <w:pPr>
              <w:rPr>
                <w:rFonts w:cs="Arial"/>
                <w:sz w:val="24"/>
                <w:szCs w:val="24"/>
              </w:rPr>
            </w:pPr>
          </w:p>
          <w:p w14:paraId="2B34663F" w14:textId="2BA179D5" w:rsidR="00F112C5" w:rsidRPr="001C1A34" w:rsidRDefault="00F112C5" w:rsidP="00F112C5">
            <w:pPr>
              <w:rPr>
                <w:rFonts w:cs="Arial"/>
                <w:b/>
                <w:sz w:val="24"/>
                <w:szCs w:val="24"/>
              </w:rPr>
            </w:pPr>
          </w:p>
        </w:tc>
        <w:tc>
          <w:tcPr>
            <w:tcW w:w="835" w:type="pct"/>
          </w:tcPr>
          <w:p w14:paraId="3BA84167" w14:textId="0E67761D" w:rsidR="00F112C5" w:rsidRDefault="00F112C5" w:rsidP="00F112C5">
            <w:pPr>
              <w:rPr>
                <w:rFonts w:cs="Arial"/>
                <w:b/>
                <w:sz w:val="24"/>
                <w:szCs w:val="24"/>
              </w:rPr>
            </w:pPr>
            <w:r w:rsidRPr="001C1A34">
              <w:rPr>
                <w:rFonts w:cs="Arial"/>
                <w:b/>
                <w:sz w:val="24"/>
                <w:szCs w:val="24"/>
              </w:rPr>
              <w:t>Pupils with identified medical needs:</w:t>
            </w:r>
          </w:p>
          <w:p w14:paraId="322AF70D" w14:textId="77777777" w:rsidR="00F112C5" w:rsidRPr="001C1A34" w:rsidRDefault="00F112C5" w:rsidP="00F112C5">
            <w:pPr>
              <w:rPr>
                <w:rFonts w:cs="Arial"/>
                <w:b/>
                <w:sz w:val="24"/>
                <w:szCs w:val="24"/>
              </w:rPr>
            </w:pPr>
          </w:p>
          <w:p w14:paraId="2674D4DB" w14:textId="77777777" w:rsidR="00F112C5" w:rsidRPr="001C1A34" w:rsidRDefault="00F112C5" w:rsidP="00F112C5">
            <w:pPr>
              <w:rPr>
                <w:rFonts w:cs="Arial"/>
                <w:sz w:val="24"/>
                <w:szCs w:val="24"/>
              </w:rPr>
            </w:pPr>
            <w:r w:rsidRPr="001C1A34">
              <w:rPr>
                <w:rFonts w:cs="Arial"/>
                <w:sz w:val="24"/>
                <w:szCs w:val="24"/>
              </w:rPr>
              <w:t xml:space="preserve">No locked cabinet or room in use/available prescribed medicines and controlled drugs not locked away e.g. stored in pigeonholes </w:t>
            </w:r>
          </w:p>
          <w:p w14:paraId="6B169911" w14:textId="77777777" w:rsidR="00F112C5" w:rsidRPr="001C1A34" w:rsidRDefault="00F112C5" w:rsidP="00F112C5">
            <w:pPr>
              <w:rPr>
                <w:rFonts w:cs="Arial"/>
                <w:sz w:val="24"/>
                <w:szCs w:val="24"/>
              </w:rPr>
            </w:pPr>
          </w:p>
          <w:p w14:paraId="5CFB1444" w14:textId="77777777" w:rsidR="00F112C5" w:rsidRPr="001C1A34" w:rsidRDefault="00F112C5" w:rsidP="00F112C5">
            <w:pPr>
              <w:rPr>
                <w:rFonts w:cs="Arial"/>
                <w:sz w:val="24"/>
                <w:szCs w:val="24"/>
              </w:rPr>
            </w:pPr>
            <w:r w:rsidRPr="001C1A34">
              <w:rPr>
                <w:rFonts w:cs="Arial"/>
                <w:sz w:val="24"/>
                <w:szCs w:val="24"/>
              </w:rPr>
              <w:t xml:space="preserve">No secure refrigerator available/in use </w:t>
            </w:r>
          </w:p>
          <w:p w14:paraId="27454E8B" w14:textId="77777777" w:rsidR="00F112C5" w:rsidRPr="001C1A34" w:rsidRDefault="00F112C5" w:rsidP="00F112C5">
            <w:pPr>
              <w:rPr>
                <w:rFonts w:cs="Arial"/>
                <w:sz w:val="24"/>
                <w:szCs w:val="24"/>
              </w:rPr>
            </w:pPr>
          </w:p>
          <w:p w14:paraId="28E2FC2B" w14:textId="77777777" w:rsidR="00F112C5" w:rsidRPr="001C1A34" w:rsidRDefault="00F112C5" w:rsidP="00F112C5">
            <w:pPr>
              <w:rPr>
                <w:rFonts w:cs="Arial"/>
                <w:sz w:val="24"/>
                <w:szCs w:val="24"/>
              </w:rPr>
            </w:pPr>
            <w:r w:rsidRPr="001C1A34">
              <w:rPr>
                <w:rFonts w:cs="Arial"/>
                <w:sz w:val="24"/>
                <w:szCs w:val="24"/>
              </w:rPr>
              <w:t xml:space="preserve">Medicines not in original containers or clearly labelled </w:t>
            </w:r>
          </w:p>
          <w:p w14:paraId="26F0D703" w14:textId="77777777" w:rsidR="00F112C5" w:rsidRPr="001C1A34" w:rsidRDefault="00F112C5" w:rsidP="00F112C5">
            <w:pPr>
              <w:rPr>
                <w:rFonts w:cs="Arial"/>
                <w:sz w:val="24"/>
                <w:szCs w:val="24"/>
              </w:rPr>
            </w:pPr>
          </w:p>
          <w:p w14:paraId="5FD020C8" w14:textId="77777777" w:rsidR="00F112C5" w:rsidRPr="001C1A34" w:rsidRDefault="00F112C5" w:rsidP="00F112C5">
            <w:pPr>
              <w:rPr>
                <w:rFonts w:cs="Arial"/>
                <w:sz w:val="24"/>
                <w:szCs w:val="24"/>
              </w:rPr>
            </w:pPr>
            <w:r w:rsidRPr="001C1A34">
              <w:rPr>
                <w:rFonts w:cs="Arial"/>
                <w:sz w:val="24"/>
                <w:szCs w:val="24"/>
              </w:rPr>
              <w:t>Emergency medicines locked away</w:t>
            </w:r>
          </w:p>
          <w:p w14:paraId="3DD63548" w14:textId="77777777" w:rsidR="00F112C5" w:rsidRPr="001C1A34" w:rsidRDefault="00F112C5" w:rsidP="00F112C5">
            <w:pPr>
              <w:rPr>
                <w:rFonts w:cs="Arial"/>
                <w:sz w:val="24"/>
                <w:szCs w:val="24"/>
              </w:rPr>
            </w:pPr>
          </w:p>
          <w:p w14:paraId="6113F87B" w14:textId="77777777" w:rsidR="00F112C5" w:rsidRPr="001C1A34" w:rsidRDefault="00F112C5" w:rsidP="00F112C5">
            <w:pPr>
              <w:rPr>
                <w:rFonts w:cs="Arial"/>
                <w:sz w:val="24"/>
                <w:szCs w:val="24"/>
              </w:rPr>
            </w:pPr>
            <w:r w:rsidRPr="001C1A34">
              <w:rPr>
                <w:rFonts w:cs="Arial"/>
                <w:sz w:val="24"/>
                <w:szCs w:val="24"/>
              </w:rPr>
              <w:t>Causing harm and potentially death</w:t>
            </w:r>
          </w:p>
          <w:p w14:paraId="14434F83" w14:textId="02381DA7" w:rsidR="00F112C5" w:rsidRPr="001C1A34" w:rsidRDefault="00F112C5" w:rsidP="00F112C5">
            <w:pPr>
              <w:rPr>
                <w:rFonts w:cs="Arial"/>
                <w:b/>
                <w:sz w:val="24"/>
                <w:szCs w:val="24"/>
              </w:rPr>
            </w:pPr>
          </w:p>
        </w:tc>
        <w:tc>
          <w:tcPr>
            <w:tcW w:w="1889" w:type="pct"/>
          </w:tcPr>
          <w:p w14:paraId="4B92D284" w14:textId="53FF20E3" w:rsidR="00F112C5" w:rsidRPr="00F112C5" w:rsidRDefault="00F112C5" w:rsidP="00B364D5">
            <w:pPr>
              <w:pStyle w:val="ListParagraph"/>
              <w:numPr>
                <w:ilvl w:val="0"/>
                <w:numId w:val="29"/>
              </w:numPr>
              <w:ind w:left="502" w:hanging="283"/>
              <w:rPr>
                <w:rFonts w:cs="Arial"/>
                <w:sz w:val="24"/>
                <w:szCs w:val="24"/>
              </w:rPr>
            </w:pPr>
            <w:r w:rsidRPr="00F112C5">
              <w:rPr>
                <w:rFonts w:cs="Arial"/>
                <w:sz w:val="24"/>
                <w:szCs w:val="24"/>
              </w:rPr>
              <w:t>Cabinet (not easily removable) in</w:t>
            </w:r>
            <w:r w:rsidR="007E4D42">
              <w:rPr>
                <w:rFonts w:cs="Arial"/>
                <w:sz w:val="24"/>
                <w:szCs w:val="24"/>
              </w:rPr>
              <w:t xml:space="preserve"> the</w:t>
            </w:r>
            <w:r w:rsidRPr="00F112C5">
              <w:rPr>
                <w:rFonts w:cs="Arial"/>
                <w:sz w:val="24"/>
                <w:szCs w:val="24"/>
              </w:rPr>
              <w:t xml:space="preserve"> lockable room for use of storing all medication. Ideally</w:t>
            </w:r>
            <w:r w:rsidR="007E4D42">
              <w:rPr>
                <w:rFonts w:cs="Arial"/>
                <w:sz w:val="24"/>
                <w:szCs w:val="24"/>
              </w:rPr>
              <w:t>,</w:t>
            </w:r>
            <w:r w:rsidRPr="00F112C5">
              <w:rPr>
                <w:rFonts w:cs="Arial"/>
                <w:sz w:val="24"/>
                <w:szCs w:val="24"/>
              </w:rPr>
              <w:t xml:space="preserve"> a dedicated refrigerator should be used which is in a secure location (main school office). </w:t>
            </w:r>
          </w:p>
          <w:p w14:paraId="5AE123D1" w14:textId="10910380" w:rsidR="00F112C5" w:rsidRPr="00F112C5" w:rsidRDefault="00F112C5" w:rsidP="00B364D5">
            <w:pPr>
              <w:pStyle w:val="ListParagraph"/>
              <w:numPr>
                <w:ilvl w:val="0"/>
                <w:numId w:val="29"/>
              </w:numPr>
              <w:ind w:left="502" w:hanging="283"/>
              <w:rPr>
                <w:rFonts w:cs="Arial"/>
                <w:sz w:val="24"/>
                <w:szCs w:val="24"/>
              </w:rPr>
            </w:pPr>
            <w:r w:rsidRPr="00F112C5">
              <w:rPr>
                <w:rFonts w:cs="Arial"/>
                <w:sz w:val="24"/>
                <w:szCs w:val="24"/>
              </w:rPr>
              <w:t xml:space="preserve">Admin team present in </w:t>
            </w:r>
            <w:r w:rsidR="007E4D42">
              <w:rPr>
                <w:rFonts w:cs="Arial"/>
                <w:sz w:val="24"/>
                <w:szCs w:val="24"/>
              </w:rPr>
              <w:t xml:space="preserve">the </w:t>
            </w:r>
            <w:r w:rsidRPr="00F112C5">
              <w:rPr>
                <w:rFonts w:cs="Arial"/>
                <w:sz w:val="24"/>
                <w:szCs w:val="24"/>
              </w:rPr>
              <w:t>main office</w:t>
            </w:r>
          </w:p>
          <w:p w14:paraId="506FB160" w14:textId="77777777" w:rsidR="00F112C5" w:rsidRPr="00F112C5" w:rsidRDefault="00F112C5" w:rsidP="00B364D5">
            <w:pPr>
              <w:pStyle w:val="ListParagraph"/>
              <w:numPr>
                <w:ilvl w:val="0"/>
                <w:numId w:val="29"/>
              </w:numPr>
              <w:ind w:left="502" w:hanging="283"/>
              <w:rPr>
                <w:rFonts w:cs="Arial"/>
                <w:sz w:val="24"/>
                <w:szCs w:val="24"/>
              </w:rPr>
            </w:pPr>
            <w:r w:rsidRPr="00F112C5">
              <w:rPr>
                <w:rFonts w:cs="Arial"/>
                <w:sz w:val="24"/>
                <w:szCs w:val="24"/>
              </w:rPr>
              <w:t>Asthma medication in classrooms</w:t>
            </w:r>
          </w:p>
          <w:p w14:paraId="67F4854B" w14:textId="42D112E7" w:rsidR="00F112C5" w:rsidRPr="00F112C5" w:rsidRDefault="005D16AB" w:rsidP="00B364D5">
            <w:pPr>
              <w:pStyle w:val="ListParagraph"/>
              <w:numPr>
                <w:ilvl w:val="0"/>
                <w:numId w:val="29"/>
              </w:numPr>
              <w:ind w:left="502" w:hanging="283"/>
              <w:rPr>
                <w:rFonts w:cs="Arial"/>
                <w:sz w:val="24"/>
                <w:szCs w:val="24"/>
              </w:rPr>
            </w:pPr>
            <w:r>
              <w:rPr>
                <w:rFonts w:cs="Arial"/>
                <w:sz w:val="24"/>
                <w:szCs w:val="24"/>
              </w:rPr>
              <w:t>EpiPen</w:t>
            </w:r>
            <w:r w:rsidR="00F112C5" w:rsidRPr="00F112C5">
              <w:rPr>
                <w:rFonts w:cs="Arial"/>
                <w:sz w:val="24"/>
                <w:szCs w:val="24"/>
              </w:rPr>
              <w:t>s in main &amp; EYFS office</w:t>
            </w:r>
          </w:p>
          <w:p w14:paraId="1D859B8F" w14:textId="0086A1D7" w:rsidR="00F112C5" w:rsidRPr="00F112C5" w:rsidRDefault="00F112C5" w:rsidP="00B364D5">
            <w:pPr>
              <w:pStyle w:val="ListParagraph"/>
              <w:numPr>
                <w:ilvl w:val="0"/>
                <w:numId w:val="29"/>
              </w:numPr>
              <w:ind w:left="502" w:hanging="283"/>
              <w:rPr>
                <w:rFonts w:cs="Arial"/>
                <w:sz w:val="24"/>
                <w:szCs w:val="24"/>
              </w:rPr>
            </w:pPr>
            <w:r w:rsidRPr="00F112C5">
              <w:rPr>
                <w:rFonts w:cs="Arial"/>
                <w:sz w:val="24"/>
                <w:szCs w:val="24"/>
              </w:rPr>
              <w:t xml:space="preserve">Spare </w:t>
            </w:r>
            <w:r w:rsidR="00E94F9F">
              <w:rPr>
                <w:rFonts w:cs="Arial"/>
                <w:sz w:val="24"/>
                <w:szCs w:val="24"/>
              </w:rPr>
              <w:t>EpiPens</w:t>
            </w:r>
            <w:r w:rsidRPr="00F112C5">
              <w:rPr>
                <w:rFonts w:cs="Arial"/>
                <w:sz w:val="24"/>
                <w:szCs w:val="24"/>
              </w:rPr>
              <w:t xml:space="preserve"> located on each floor in SLT offices – communicated to staff</w:t>
            </w:r>
          </w:p>
          <w:p w14:paraId="59CF137E" w14:textId="28DC7AAB" w:rsidR="00F112C5" w:rsidRPr="00F112C5" w:rsidRDefault="007E4D42" w:rsidP="00B364D5">
            <w:pPr>
              <w:pStyle w:val="ListParagraph"/>
              <w:numPr>
                <w:ilvl w:val="0"/>
                <w:numId w:val="29"/>
              </w:numPr>
              <w:ind w:left="502" w:hanging="283"/>
              <w:rPr>
                <w:rFonts w:cs="Arial"/>
                <w:sz w:val="24"/>
                <w:szCs w:val="24"/>
              </w:rPr>
            </w:pPr>
            <w:r>
              <w:rPr>
                <w:rFonts w:cs="Arial"/>
                <w:sz w:val="24"/>
                <w:szCs w:val="24"/>
              </w:rPr>
              <w:t>Normal refrigerator-</w:t>
            </w:r>
            <w:r w:rsidR="00F112C5" w:rsidRPr="00F112C5">
              <w:rPr>
                <w:rFonts w:cs="Arial"/>
                <w:sz w:val="24"/>
                <w:szCs w:val="24"/>
              </w:rPr>
              <w:t xml:space="preserve">used medicine must be stored in a separate sealed container and clearly labelled </w:t>
            </w:r>
          </w:p>
          <w:p w14:paraId="3040634B" w14:textId="77777777" w:rsidR="00F112C5" w:rsidRPr="00F112C5" w:rsidRDefault="00F112C5" w:rsidP="00B364D5">
            <w:pPr>
              <w:pStyle w:val="ListParagraph"/>
              <w:numPr>
                <w:ilvl w:val="0"/>
                <w:numId w:val="29"/>
              </w:numPr>
              <w:ind w:left="502" w:hanging="283"/>
              <w:rPr>
                <w:rFonts w:cs="Arial"/>
                <w:sz w:val="24"/>
                <w:szCs w:val="24"/>
              </w:rPr>
            </w:pPr>
            <w:r w:rsidRPr="00F112C5">
              <w:rPr>
                <w:rFonts w:cs="Arial"/>
                <w:sz w:val="24"/>
                <w:szCs w:val="24"/>
              </w:rPr>
              <w:t xml:space="preserve">Medicines to be provided in the original container labelled with the name of the appropriate pupil </w:t>
            </w:r>
          </w:p>
          <w:p w14:paraId="28BCF995" w14:textId="77777777" w:rsidR="008E0E3A" w:rsidRPr="008E0E3A" w:rsidRDefault="00F112C5" w:rsidP="00B364D5">
            <w:pPr>
              <w:pStyle w:val="ListParagraph"/>
              <w:numPr>
                <w:ilvl w:val="0"/>
                <w:numId w:val="29"/>
              </w:numPr>
              <w:ind w:left="502" w:hanging="283"/>
              <w:rPr>
                <w:rFonts w:cs="Arial"/>
                <w:b/>
                <w:szCs w:val="24"/>
              </w:rPr>
            </w:pPr>
            <w:r w:rsidRPr="00F112C5">
              <w:rPr>
                <w:rFonts w:cs="Arial"/>
                <w:sz w:val="24"/>
                <w:szCs w:val="24"/>
              </w:rPr>
              <w:t xml:space="preserve">All emergency medicines (asthma inhalers, </w:t>
            </w:r>
          </w:p>
          <w:p w14:paraId="754E1925" w14:textId="4CDC083E" w:rsidR="00F112C5" w:rsidRPr="00F112C5" w:rsidRDefault="005D16AB" w:rsidP="008E0E3A">
            <w:pPr>
              <w:pStyle w:val="ListParagraph"/>
              <w:ind w:left="502"/>
              <w:rPr>
                <w:rFonts w:cs="Arial"/>
                <w:b/>
                <w:szCs w:val="24"/>
              </w:rPr>
            </w:pPr>
            <w:r>
              <w:rPr>
                <w:rFonts w:cs="Arial"/>
                <w:sz w:val="24"/>
                <w:szCs w:val="24"/>
              </w:rPr>
              <w:t>EpiPen</w:t>
            </w:r>
            <w:r w:rsidR="00F112C5" w:rsidRPr="00F112C5">
              <w:rPr>
                <w:rFonts w:cs="Arial"/>
                <w:sz w:val="24"/>
                <w:szCs w:val="24"/>
              </w:rPr>
              <w:t>s etc.)</w:t>
            </w:r>
            <w:r w:rsidR="00E94F9F">
              <w:rPr>
                <w:rFonts w:cs="Arial"/>
                <w:sz w:val="24"/>
                <w:szCs w:val="24"/>
              </w:rPr>
              <w:t xml:space="preserve"> are</w:t>
            </w:r>
            <w:r w:rsidR="00F112C5" w:rsidRPr="00F112C5">
              <w:rPr>
                <w:rFonts w:cs="Arial"/>
                <w:sz w:val="24"/>
                <w:szCs w:val="24"/>
              </w:rPr>
              <w:t xml:space="preserve"> readily available and not locked away.</w:t>
            </w:r>
          </w:p>
        </w:tc>
        <w:tc>
          <w:tcPr>
            <w:tcW w:w="308" w:type="pct"/>
          </w:tcPr>
          <w:p w14:paraId="6D4D77E0" w14:textId="77777777" w:rsidR="00F112C5" w:rsidRDefault="00F112C5" w:rsidP="00F112C5">
            <w:pPr>
              <w:rPr>
                <w:b/>
              </w:rPr>
            </w:pPr>
          </w:p>
          <w:p w14:paraId="5027A85C" w14:textId="17E6C536" w:rsidR="00F112C5" w:rsidRPr="00300419" w:rsidRDefault="00F112C5" w:rsidP="00F112C5">
            <w:pPr>
              <w:rPr>
                <w:b/>
              </w:rPr>
            </w:pPr>
          </w:p>
        </w:tc>
        <w:tc>
          <w:tcPr>
            <w:tcW w:w="615" w:type="pct"/>
          </w:tcPr>
          <w:p w14:paraId="60B25BA5" w14:textId="77777777" w:rsidR="00F112C5" w:rsidRDefault="00F112C5" w:rsidP="00F112C5">
            <w:pPr>
              <w:rPr>
                <w:b/>
              </w:rPr>
            </w:pPr>
          </w:p>
          <w:p w14:paraId="05102D04" w14:textId="77777777" w:rsidR="00F112C5" w:rsidRDefault="00F112C5" w:rsidP="00F112C5">
            <w:pPr>
              <w:rPr>
                <w:b/>
              </w:rPr>
            </w:pPr>
          </w:p>
          <w:p w14:paraId="1C72BE72" w14:textId="401987E7" w:rsidR="00F112C5" w:rsidRPr="00300419" w:rsidRDefault="00F112C5" w:rsidP="00F112C5">
            <w:pPr>
              <w:rPr>
                <w:b/>
              </w:rPr>
            </w:pPr>
          </w:p>
        </w:tc>
        <w:tc>
          <w:tcPr>
            <w:tcW w:w="439" w:type="pct"/>
          </w:tcPr>
          <w:p w14:paraId="7900D9E7" w14:textId="77777777" w:rsidR="00F112C5" w:rsidRPr="00300419" w:rsidRDefault="00F112C5" w:rsidP="00F112C5">
            <w:pPr>
              <w:rPr>
                <w:b/>
              </w:rPr>
            </w:pPr>
          </w:p>
        </w:tc>
        <w:tc>
          <w:tcPr>
            <w:tcW w:w="318" w:type="pct"/>
          </w:tcPr>
          <w:p w14:paraId="30B45F7E" w14:textId="77777777" w:rsidR="00F112C5" w:rsidRPr="00300419" w:rsidRDefault="00F112C5" w:rsidP="00F112C5">
            <w:pPr>
              <w:rPr>
                <w:b/>
              </w:rPr>
            </w:pPr>
          </w:p>
        </w:tc>
      </w:tr>
    </w:tbl>
    <w:p w14:paraId="51C04664" w14:textId="77777777" w:rsidR="006E2B7C" w:rsidRDefault="006E2B7C" w:rsidP="0085527C"/>
    <w:p w14:paraId="377106C5" w14:textId="7B1F5A79" w:rsidR="0085527C" w:rsidRDefault="0085527C" w:rsidP="006E2B7C">
      <w:pPr>
        <w:ind w:left="-567"/>
      </w:pPr>
      <w:r>
        <w:t>(Continued)</w:t>
      </w:r>
    </w:p>
    <w:p w14:paraId="7CDED97A" w14:textId="2E1B86FC" w:rsidR="006E2B7C" w:rsidRDefault="006E2B7C" w:rsidP="006E2B7C">
      <w:pPr>
        <w:ind w:left="-567"/>
      </w:pPr>
    </w:p>
    <w:p w14:paraId="711647F0" w14:textId="77777777" w:rsidR="006E2B7C" w:rsidRDefault="006E2B7C" w:rsidP="006E2B7C">
      <w:pPr>
        <w:spacing w:after="0"/>
        <w:ind w:left="-567"/>
      </w:pPr>
    </w:p>
    <w:tbl>
      <w:tblPr>
        <w:tblStyle w:val="TableGrid"/>
        <w:tblW w:w="5539" w:type="pct"/>
        <w:tblInd w:w="-651" w:type="dxa"/>
        <w:tblLayout w:type="fixed"/>
        <w:tblLook w:val="01E0" w:firstRow="1" w:lastRow="1" w:firstColumn="1" w:lastColumn="1" w:noHBand="0" w:noVBand="0"/>
      </w:tblPr>
      <w:tblGrid>
        <w:gridCol w:w="1922"/>
        <w:gridCol w:w="2694"/>
        <w:gridCol w:w="6094"/>
        <w:gridCol w:w="994"/>
        <w:gridCol w:w="1984"/>
        <w:gridCol w:w="1416"/>
        <w:gridCol w:w="1026"/>
      </w:tblGrid>
      <w:tr w:rsidR="00D41E12" w:rsidRPr="00300419" w14:paraId="5F3697D1" w14:textId="77777777" w:rsidTr="00D41E12">
        <w:trPr>
          <w:tblHeader/>
        </w:trPr>
        <w:tc>
          <w:tcPr>
            <w:tcW w:w="596" w:type="pct"/>
            <w:shd w:val="clear" w:color="auto" w:fill="002060"/>
          </w:tcPr>
          <w:p w14:paraId="0CDE031E" w14:textId="57C09F65" w:rsidR="00D41E12" w:rsidRPr="001C1A34" w:rsidRDefault="00D41E12"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835" w:type="pct"/>
            <w:shd w:val="clear" w:color="auto" w:fill="002060"/>
          </w:tcPr>
          <w:p w14:paraId="3C2A4BEC" w14:textId="3EAB05F2" w:rsidR="00D41E12" w:rsidRPr="001C1A34" w:rsidRDefault="00D41E12"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3DAF7526" w14:textId="420FF44C" w:rsidR="00D41E12" w:rsidRPr="001C1A34" w:rsidRDefault="00D41E12"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791BEA36" w14:textId="77777777" w:rsidR="00D41E12" w:rsidRDefault="00D41E12" w:rsidP="006E2B7C">
            <w:pPr>
              <w:jc w:val="center"/>
              <w:rPr>
                <w:rFonts w:cs="Arial"/>
                <w:b/>
                <w:color w:val="FFFF00"/>
                <w:sz w:val="28"/>
                <w:szCs w:val="28"/>
              </w:rPr>
            </w:pPr>
            <w:r w:rsidRPr="007A3D91">
              <w:rPr>
                <w:rFonts w:cs="Arial"/>
                <w:b/>
                <w:color w:val="FFFF00"/>
                <w:sz w:val="28"/>
                <w:szCs w:val="28"/>
              </w:rPr>
              <w:t>Risk</w:t>
            </w:r>
          </w:p>
          <w:p w14:paraId="0F2E1989" w14:textId="3EF51B52" w:rsidR="00D41E12" w:rsidRDefault="00D41E12" w:rsidP="006E2B7C">
            <w:pPr>
              <w:rPr>
                <w:b/>
              </w:rPr>
            </w:pPr>
            <w:r>
              <w:rPr>
                <w:rFonts w:cs="Arial"/>
                <w:b/>
                <w:color w:val="FFFF00"/>
                <w:sz w:val="28"/>
                <w:szCs w:val="28"/>
              </w:rPr>
              <w:t>L/M/H</w:t>
            </w:r>
          </w:p>
        </w:tc>
        <w:tc>
          <w:tcPr>
            <w:tcW w:w="615" w:type="pct"/>
            <w:shd w:val="clear" w:color="auto" w:fill="002060"/>
          </w:tcPr>
          <w:p w14:paraId="7696515E" w14:textId="5C25DC73" w:rsidR="00D41E12" w:rsidRPr="00300419" w:rsidRDefault="00D41E12"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7FBC709D" w14:textId="33870271" w:rsidR="00D41E12" w:rsidRPr="00300419" w:rsidRDefault="00D41E12"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7B3945C5" w14:textId="5D757AA5" w:rsidR="00D41E12" w:rsidRPr="00300419" w:rsidRDefault="00D41E12" w:rsidP="006E2B7C">
            <w:pPr>
              <w:rPr>
                <w:b/>
              </w:rPr>
            </w:pPr>
            <w:r w:rsidRPr="007A3D91">
              <w:rPr>
                <w:rFonts w:cs="Arial"/>
                <w:b/>
                <w:color w:val="FFFF00"/>
                <w:sz w:val="28"/>
                <w:szCs w:val="28"/>
              </w:rPr>
              <w:t>Done?</w:t>
            </w:r>
          </w:p>
        </w:tc>
      </w:tr>
      <w:tr w:rsidR="00D41E12" w:rsidRPr="00300419" w14:paraId="1E64E9F9" w14:textId="77777777" w:rsidTr="001C1A34">
        <w:trPr>
          <w:tblHeader/>
        </w:trPr>
        <w:tc>
          <w:tcPr>
            <w:tcW w:w="596" w:type="pct"/>
          </w:tcPr>
          <w:p w14:paraId="412C5EB1" w14:textId="77777777" w:rsidR="00D41E12" w:rsidRPr="001C1A34" w:rsidRDefault="00D41E12" w:rsidP="00D41E12">
            <w:pPr>
              <w:rPr>
                <w:rFonts w:cs="Arial"/>
                <w:sz w:val="24"/>
                <w:szCs w:val="24"/>
              </w:rPr>
            </w:pPr>
            <w:r w:rsidRPr="001C1A34">
              <w:rPr>
                <w:rFonts w:cs="Arial"/>
                <w:b/>
                <w:sz w:val="24"/>
                <w:szCs w:val="24"/>
              </w:rPr>
              <w:t>Consent</w:t>
            </w:r>
            <w:r w:rsidRPr="001C1A34">
              <w:rPr>
                <w:rFonts w:cs="Arial"/>
                <w:sz w:val="24"/>
                <w:szCs w:val="24"/>
              </w:rPr>
              <w:t xml:space="preserve"> </w:t>
            </w:r>
          </w:p>
          <w:p w14:paraId="4D6894BE" w14:textId="77777777" w:rsidR="00D41E12" w:rsidRPr="001C1A34" w:rsidRDefault="00D41E12" w:rsidP="00D41E12">
            <w:pPr>
              <w:rPr>
                <w:rFonts w:cs="Arial"/>
                <w:sz w:val="24"/>
                <w:szCs w:val="24"/>
              </w:rPr>
            </w:pPr>
          </w:p>
          <w:p w14:paraId="73FCE073" w14:textId="299FECC8" w:rsidR="00D41E12" w:rsidRPr="001C1A34" w:rsidRDefault="00D41E12" w:rsidP="00D41E12">
            <w:pPr>
              <w:rPr>
                <w:rFonts w:cs="Arial"/>
                <w:sz w:val="24"/>
                <w:szCs w:val="24"/>
              </w:rPr>
            </w:pPr>
          </w:p>
        </w:tc>
        <w:tc>
          <w:tcPr>
            <w:tcW w:w="835" w:type="pct"/>
          </w:tcPr>
          <w:p w14:paraId="6A837614" w14:textId="226026FF" w:rsidR="00D41E12" w:rsidRDefault="00D41E12" w:rsidP="00D41E12">
            <w:pPr>
              <w:rPr>
                <w:rFonts w:cs="Arial"/>
                <w:b/>
                <w:sz w:val="24"/>
                <w:szCs w:val="24"/>
              </w:rPr>
            </w:pPr>
            <w:r w:rsidRPr="001C1A34">
              <w:rPr>
                <w:rFonts w:cs="Arial"/>
                <w:b/>
                <w:sz w:val="24"/>
                <w:szCs w:val="24"/>
              </w:rPr>
              <w:t>Pupils with identified medical needs:</w:t>
            </w:r>
          </w:p>
          <w:p w14:paraId="5DC4D6C2" w14:textId="77777777" w:rsidR="00D41E12" w:rsidRPr="001C1A34" w:rsidRDefault="00D41E12" w:rsidP="00D41E12">
            <w:pPr>
              <w:rPr>
                <w:rFonts w:cs="Arial"/>
                <w:b/>
                <w:sz w:val="24"/>
                <w:szCs w:val="24"/>
              </w:rPr>
            </w:pPr>
          </w:p>
          <w:p w14:paraId="116B8CB0" w14:textId="50C3184A" w:rsidR="00D41E12" w:rsidRPr="001C1A34" w:rsidRDefault="00D41E12" w:rsidP="00D41E12">
            <w:pPr>
              <w:rPr>
                <w:rFonts w:cs="Arial"/>
                <w:sz w:val="24"/>
                <w:szCs w:val="24"/>
              </w:rPr>
            </w:pPr>
            <w:r w:rsidRPr="001C1A34">
              <w:rPr>
                <w:rFonts w:cs="Arial"/>
                <w:sz w:val="24"/>
                <w:szCs w:val="24"/>
              </w:rPr>
              <w:t xml:space="preserve">Lack of parents’ consent </w:t>
            </w:r>
          </w:p>
          <w:p w14:paraId="6600EFDC" w14:textId="77777777" w:rsidR="00D41E12" w:rsidRPr="001C1A34" w:rsidRDefault="00D41E12" w:rsidP="00D41E12">
            <w:pPr>
              <w:rPr>
                <w:rFonts w:cs="Arial"/>
                <w:sz w:val="24"/>
                <w:szCs w:val="24"/>
              </w:rPr>
            </w:pPr>
          </w:p>
          <w:p w14:paraId="4CFEC667" w14:textId="77777777" w:rsidR="00D41E12" w:rsidRPr="001C1A34" w:rsidRDefault="00D41E12" w:rsidP="00D41E12">
            <w:pPr>
              <w:rPr>
                <w:rFonts w:cs="Arial"/>
                <w:sz w:val="24"/>
                <w:szCs w:val="24"/>
              </w:rPr>
            </w:pPr>
            <w:r w:rsidRPr="001C1A34">
              <w:rPr>
                <w:rFonts w:cs="Arial"/>
                <w:sz w:val="24"/>
                <w:szCs w:val="24"/>
              </w:rPr>
              <w:t xml:space="preserve">Inappropriate person providing consent </w:t>
            </w:r>
          </w:p>
          <w:p w14:paraId="650E4471" w14:textId="77777777" w:rsidR="00D41E12" w:rsidRPr="001C1A34" w:rsidRDefault="00D41E12" w:rsidP="00D41E12">
            <w:pPr>
              <w:rPr>
                <w:rFonts w:cs="Arial"/>
                <w:sz w:val="24"/>
                <w:szCs w:val="24"/>
              </w:rPr>
            </w:pPr>
          </w:p>
          <w:p w14:paraId="6F6499E2" w14:textId="77777777" w:rsidR="00D41E12" w:rsidRPr="001C1A34" w:rsidRDefault="00D41E12" w:rsidP="00D41E12">
            <w:pPr>
              <w:rPr>
                <w:rFonts w:cs="Arial"/>
                <w:sz w:val="24"/>
                <w:szCs w:val="24"/>
              </w:rPr>
            </w:pPr>
            <w:r w:rsidRPr="001C1A34">
              <w:rPr>
                <w:rFonts w:cs="Arial"/>
                <w:sz w:val="24"/>
                <w:szCs w:val="24"/>
              </w:rPr>
              <w:t xml:space="preserve">Limited information on consent form (leading to lack of clarity) </w:t>
            </w:r>
          </w:p>
          <w:p w14:paraId="01707674" w14:textId="77777777" w:rsidR="00D41E12" w:rsidRPr="001C1A34" w:rsidRDefault="00D41E12" w:rsidP="00D41E12">
            <w:pPr>
              <w:rPr>
                <w:rFonts w:cs="Arial"/>
                <w:sz w:val="24"/>
                <w:szCs w:val="24"/>
              </w:rPr>
            </w:pPr>
          </w:p>
          <w:p w14:paraId="060E7D6D" w14:textId="77777777" w:rsidR="00D41E12" w:rsidRPr="001C1A34" w:rsidRDefault="00D41E12" w:rsidP="00D41E12">
            <w:pPr>
              <w:rPr>
                <w:rFonts w:cs="Arial"/>
                <w:sz w:val="24"/>
                <w:szCs w:val="24"/>
              </w:rPr>
            </w:pPr>
            <w:r w:rsidRPr="001C1A34">
              <w:rPr>
                <w:rFonts w:cs="Arial"/>
                <w:sz w:val="24"/>
                <w:szCs w:val="24"/>
              </w:rPr>
              <w:t>Formal consent forms not used</w:t>
            </w:r>
          </w:p>
          <w:p w14:paraId="5B0D1AF3" w14:textId="77777777" w:rsidR="00D41E12" w:rsidRPr="001C1A34" w:rsidRDefault="00D41E12" w:rsidP="00D41E12">
            <w:pPr>
              <w:rPr>
                <w:rFonts w:cs="Arial"/>
                <w:sz w:val="24"/>
                <w:szCs w:val="24"/>
              </w:rPr>
            </w:pPr>
          </w:p>
          <w:p w14:paraId="473B9469" w14:textId="0D499606" w:rsidR="00D41E12" w:rsidRPr="001C1A34" w:rsidRDefault="00D41E12" w:rsidP="00D41E12">
            <w:pPr>
              <w:rPr>
                <w:rFonts w:cs="Arial"/>
                <w:b/>
                <w:sz w:val="24"/>
                <w:szCs w:val="24"/>
              </w:rPr>
            </w:pPr>
          </w:p>
        </w:tc>
        <w:tc>
          <w:tcPr>
            <w:tcW w:w="1889" w:type="pct"/>
          </w:tcPr>
          <w:p w14:paraId="2F6A4A38" w14:textId="7D97AAB2" w:rsidR="00D41E12" w:rsidRPr="00D41E12" w:rsidRDefault="00D41E12" w:rsidP="00D41E12">
            <w:pPr>
              <w:pStyle w:val="ListParagraph"/>
              <w:numPr>
                <w:ilvl w:val="0"/>
                <w:numId w:val="31"/>
              </w:numPr>
              <w:ind w:left="502"/>
              <w:rPr>
                <w:rFonts w:cs="Arial"/>
                <w:sz w:val="24"/>
                <w:szCs w:val="24"/>
              </w:rPr>
            </w:pPr>
            <w:r w:rsidRPr="00D41E12">
              <w:rPr>
                <w:rFonts w:cs="Arial"/>
                <w:sz w:val="24"/>
                <w:szCs w:val="24"/>
              </w:rPr>
              <w:t xml:space="preserve">Parental consent forms </w:t>
            </w:r>
            <w:r w:rsidR="0047736F">
              <w:rPr>
                <w:rFonts w:cs="Arial"/>
                <w:sz w:val="24"/>
                <w:szCs w:val="24"/>
              </w:rPr>
              <w:t xml:space="preserve">are </w:t>
            </w:r>
            <w:r w:rsidRPr="00D41E12">
              <w:rPr>
                <w:rFonts w:cs="Arial"/>
                <w:sz w:val="24"/>
                <w:szCs w:val="24"/>
              </w:rPr>
              <w:t xml:space="preserve">to be completed using </w:t>
            </w:r>
            <w:r w:rsidR="0047736F">
              <w:rPr>
                <w:rFonts w:cs="Arial"/>
                <w:sz w:val="24"/>
                <w:szCs w:val="24"/>
              </w:rPr>
              <w:t xml:space="preserve">a </w:t>
            </w:r>
            <w:r w:rsidRPr="00D41E12">
              <w:rPr>
                <w:rFonts w:cs="Arial"/>
                <w:sz w:val="24"/>
                <w:szCs w:val="24"/>
              </w:rPr>
              <w:t xml:space="preserve">standard template, and fully completed by a parent or guardian of </w:t>
            </w:r>
            <w:r w:rsidR="0047736F">
              <w:rPr>
                <w:rFonts w:cs="Arial"/>
                <w:sz w:val="24"/>
                <w:szCs w:val="24"/>
              </w:rPr>
              <w:t xml:space="preserve">the </w:t>
            </w:r>
            <w:r w:rsidRPr="00D41E12">
              <w:rPr>
                <w:rFonts w:cs="Arial"/>
                <w:sz w:val="24"/>
                <w:szCs w:val="24"/>
              </w:rPr>
              <w:t>child only, providing all relevant information requested</w:t>
            </w:r>
          </w:p>
          <w:p w14:paraId="53B96B11" w14:textId="7A354C99" w:rsidR="00D41E12" w:rsidRPr="00D41E12" w:rsidRDefault="00D41E12" w:rsidP="00D41E12">
            <w:pPr>
              <w:pStyle w:val="ListParagraph"/>
              <w:numPr>
                <w:ilvl w:val="0"/>
                <w:numId w:val="31"/>
              </w:numPr>
              <w:ind w:left="502"/>
              <w:rPr>
                <w:rFonts w:cs="Arial"/>
                <w:szCs w:val="24"/>
              </w:rPr>
            </w:pPr>
            <w:r w:rsidRPr="00D41E12">
              <w:rPr>
                <w:rFonts w:cs="Arial"/>
                <w:sz w:val="24"/>
                <w:szCs w:val="24"/>
              </w:rPr>
              <w:t xml:space="preserve">Completed Parental Consent forms retained in </w:t>
            </w:r>
            <w:r w:rsidR="0047736F">
              <w:rPr>
                <w:rFonts w:cs="Arial"/>
                <w:sz w:val="24"/>
                <w:szCs w:val="24"/>
              </w:rPr>
              <w:t xml:space="preserve">the </w:t>
            </w:r>
            <w:r w:rsidRPr="00D41E12">
              <w:rPr>
                <w:rFonts w:cs="Arial"/>
                <w:sz w:val="24"/>
                <w:szCs w:val="24"/>
              </w:rPr>
              <w:t xml:space="preserve">Admin office  </w:t>
            </w:r>
          </w:p>
        </w:tc>
        <w:tc>
          <w:tcPr>
            <w:tcW w:w="308" w:type="pct"/>
          </w:tcPr>
          <w:p w14:paraId="541AD063" w14:textId="77777777" w:rsidR="00D41E12" w:rsidRDefault="00D41E12" w:rsidP="00D41E12">
            <w:pPr>
              <w:rPr>
                <w:b/>
              </w:rPr>
            </w:pPr>
          </w:p>
          <w:p w14:paraId="70DBB900" w14:textId="77777777" w:rsidR="00D41E12" w:rsidRDefault="00D41E12" w:rsidP="00D41E12">
            <w:pPr>
              <w:rPr>
                <w:b/>
              </w:rPr>
            </w:pPr>
          </w:p>
          <w:p w14:paraId="50F0F097" w14:textId="77777777" w:rsidR="00D41E12" w:rsidRDefault="00D41E12" w:rsidP="00D41E12">
            <w:pPr>
              <w:rPr>
                <w:b/>
              </w:rPr>
            </w:pPr>
          </w:p>
          <w:p w14:paraId="44ABF7F7" w14:textId="77777777" w:rsidR="00D41E12" w:rsidRDefault="00D41E12" w:rsidP="00D41E12">
            <w:pPr>
              <w:rPr>
                <w:b/>
              </w:rPr>
            </w:pPr>
          </w:p>
          <w:p w14:paraId="058B8783" w14:textId="77777777" w:rsidR="00D41E12" w:rsidRDefault="00D41E12" w:rsidP="00D41E12">
            <w:pPr>
              <w:rPr>
                <w:b/>
              </w:rPr>
            </w:pPr>
          </w:p>
          <w:p w14:paraId="64F055FA" w14:textId="77777777" w:rsidR="00D41E12" w:rsidRDefault="00D41E12" w:rsidP="00D41E12">
            <w:pPr>
              <w:rPr>
                <w:b/>
              </w:rPr>
            </w:pPr>
          </w:p>
          <w:p w14:paraId="0B4D4CBC" w14:textId="031F8B75" w:rsidR="00D41E12" w:rsidRPr="00300419" w:rsidRDefault="00D41E12" w:rsidP="00D41E12">
            <w:pPr>
              <w:rPr>
                <w:b/>
              </w:rPr>
            </w:pPr>
          </w:p>
        </w:tc>
        <w:tc>
          <w:tcPr>
            <w:tcW w:w="615" w:type="pct"/>
          </w:tcPr>
          <w:p w14:paraId="2F858ECE" w14:textId="74A190AE" w:rsidR="00D41E12" w:rsidRPr="00300419" w:rsidRDefault="00D41E12" w:rsidP="00D41E12">
            <w:pPr>
              <w:rPr>
                <w:b/>
              </w:rPr>
            </w:pPr>
          </w:p>
        </w:tc>
        <w:tc>
          <w:tcPr>
            <w:tcW w:w="439" w:type="pct"/>
          </w:tcPr>
          <w:p w14:paraId="31C44BC1" w14:textId="77777777" w:rsidR="00D41E12" w:rsidRPr="00300419" w:rsidRDefault="00D41E12" w:rsidP="00D41E12">
            <w:pPr>
              <w:rPr>
                <w:b/>
              </w:rPr>
            </w:pPr>
          </w:p>
        </w:tc>
        <w:tc>
          <w:tcPr>
            <w:tcW w:w="318" w:type="pct"/>
          </w:tcPr>
          <w:p w14:paraId="529AF990" w14:textId="77777777" w:rsidR="00D41E12" w:rsidRPr="00300419" w:rsidRDefault="00D41E12" w:rsidP="00D41E12">
            <w:pPr>
              <w:rPr>
                <w:b/>
              </w:rPr>
            </w:pPr>
          </w:p>
        </w:tc>
      </w:tr>
    </w:tbl>
    <w:p w14:paraId="2AC1186E" w14:textId="77B12BCD" w:rsidR="0085527C" w:rsidRDefault="0085527C" w:rsidP="0085527C"/>
    <w:p w14:paraId="171828DE" w14:textId="1EBF55BF" w:rsidR="0085527C" w:rsidRDefault="0085527C" w:rsidP="0085527C"/>
    <w:p w14:paraId="2D49555B" w14:textId="77777777" w:rsidR="0085527C" w:rsidRDefault="0085527C" w:rsidP="0085527C"/>
    <w:p w14:paraId="18783F41" w14:textId="119C03C1" w:rsidR="0085527C" w:rsidRDefault="0085527C" w:rsidP="006E2B7C">
      <w:pPr>
        <w:ind w:left="-567"/>
      </w:pPr>
      <w:r>
        <w:t>(Continued)</w:t>
      </w:r>
    </w:p>
    <w:p w14:paraId="2948C6C6" w14:textId="7DE6FAA5" w:rsidR="006E2B7C" w:rsidRDefault="006E2B7C" w:rsidP="006E2B7C">
      <w:pPr>
        <w:ind w:left="-567"/>
      </w:pPr>
    </w:p>
    <w:p w14:paraId="212A9849" w14:textId="51F881E3" w:rsidR="006E2B7C" w:rsidRDefault="006E2B7C" w:rsidP="006E2B7C">
      <w:pPr>
        <w:ind w:left="-567"/>
      </w:pPr>
    </w:p>
    <w:p w14:paraId="459BCF89" w14:textId="77777777" w:rsidR="006E2B7C" w:rsidRDefault="006E2B7C" w:rsidP="006E2B7C">
      <w:pPr>
        <w:spacing w:after="0"/>
        <w:ind w:left="-567"/>
      </w:pPr>
    </w:p>
    <w:tbl>
      <w:tblPr>
        <w:tblStyle w:val="TableGrid"/>
        <w:tblW w:w="5539" w:type="pct"/>
        <w:tblInd w:w="-651" w:type="dxa"/>
        <w:tblLayout w:type="fixed"/>
        <w:tblLook w:val="01E0" w:firstRow="1" w:lastRow="1" w:firstColumn="1" w:lastColumn="1" w:noHBand="0" w:noVBand="0"/>
      </w:tblPr>
      <w:tblGrid>
        <w:gridCol w:w="2064"/>
        <w:gridCol w:w="2552"/>
        <w:gridCol w:w="6094"/>
        <w:gridCol w:w="994"/>
        <w:gridCol w:w="1984"/>
        <w:gridCol w:w="1416"/>
        <w:gridCol w:w="1026"/>
      </w:tblGrid>
      <w:tr w:rsidR="008E0E3A" w:rsidRPr="00300419" w14:paraId="18FD8FD2" w14:textId="77777777" w:rsidTr="00182528">
        <w:trPr>
          <w:tblHeader/>
        </w:trPr>
        <w:tc>
          <w:tcPr>
            <w:tcW w:w="640" w:type="pct"/>
            <w:shd w:val="clear" w:color="auto" w:fill="002060"/>
          </w:tcPr>
          <w:p w14:paraId="64264A4F" w14:textId="79F4CF0C" w:rsidR="008E0E3A" w:rsidRPr="001C1A34" w:rsidRDefault="008E0E3A"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2BFD9E3B" w14:textId="6FF84EED" w:rsidR="008E0E3A" w:rsidRPr="001C1A34" w:rsidRDefault="008E0E3A"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3BABF5A1" w14:textId="23F8C4B9" w:rsidR="008E0E3A" w:rsidRPr="001C1A34" w:rsidRDefault="008E0E3A"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199FB2F8" w14:textId="77777777" w:rsidR="008E0E3A" w:rsidRDefault="008E0E3A" w:rsidP="006E2B7C">
            <w:pPr>
              <w:jc w:val="center"/>
              <w:rPr>
                <w:rFonts w:cs="Arial"/>
                <w:b/>
                <w:color w:val="FFFF00"/>
                <w:sz w:val="28"/>
                <w:szCs w:val="28"/>
              </w:rPr>
            </w:pPr>
            <w:r w:rsidRPr="007A3D91">
              <w:rPr>
                <w:rFonts w:cs="Arial"/>
                <w:b/>
                <w:color w:val="FFFF00"/>
                <w:sz w:val="28"/>
                <w:szCs w:val="28"/>
              </w:rPr>
              <w:t>Risk</w:t>
            </w:r>
          </w:p>
          <w:p w14:paraId="4EFB042B" w14:textId="1EA18BB1" w:rsidR="008E0E3A" w:rsidRDefault="008E0E3A" w:rsidP="006E2B7C">
            <w:pPr>
              <w:rPr>
                <w:b/>
              </w:rPr>
            </w:pPr>
            <w:r>
              <w:rPr>
                <w:rFonts w:cs="Arial"/>
                <w:b/>
                <w:color w:val="FFFF00"/>
                <w:sz w:val="28"/>
                <w:szCs w:val="28"/>
              </w:rPr>
              <w:t>L/M/H</w:t>
            </w:r>
          </w:p>
        </w:tc>
        <w:tc>
          <w:tcPr>
            <w:tcW w:w="615" w:type="pct"/>
            <w:shd w:val="clear" w:color="auto" w:fill="002060"/>
          </w:tcPr>
          <w:p w14:paraId="0EDBC7EE" w14:textId="3678D699" w:rsidR="008E0E3A" w:rsidRPr="00300419" w:rsidRDefault="008E0E3A"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2091B4ED" w14:textId="54CD887E" w:rsidR="008E0E3A" w:rsidRPr="00300419" w:rsidRDefault="008E0E3A"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10D6BC2C" w14:textId="6BFA2C9A" w:rsidR="008E0E3A" w:rsidRPr="00300419" w:rsidRDefault="008E0E3A" w:rsidP="006E2B7C">
            <w:pPr>
              <w:rPr>
                <w:b/>
              </w:rPr>
            </w:pPr>
            <w:r w:rsidRPr="007A3D91">
              <w:rPr>
                <w:rFonts w:cs="Arial"/>
                <w:b/>
                <w:color w:val="FFFF00"/>
                <w:sz w:val="28"/>
                <w:szCs w:val="28"/>
              </w:rPr>
              <w:t>Done?</w:t>
            </w:r>
          </w:p>
        </w:tc>
      </w:tr>
      <w:tr w:rsidR="008E0E3A" w:rsidRPr="00300419" w14:paraId="6372E89F" w14:textId="77777777" w:rsidTr="00182528">
        <w:trPr>
          <w:tblHeader/>
        </w:trPr>
        <w:tc>
          <w:tcPr>
            <w:tcW w:w="640" w:type="pct"/>
          </w:tcPr>
          <w:p w14:paraId="3E992AF5" w14:textId="77777777" w:rsidR="008E0E3A" w:rsidRPr="001C1A34" w:rsidRDefault="008E0E3A" w:rsidP="008E0E3A">
            <w:pPr>
              <w:rPr>
                <w:rFonts w:cs="Arial"/>
                <w:sz w:val="24"/>
                <w:szCs w:val="24"/>
              </w:rPr>
            </w:pPr>
            <w:r w:rsidRPr="001C1A34">
              <w:rPr>
                <w:rFonts w:cs="Arial"/>
                <w:b/>
                <w:sz w:val="24"/>
                <w:szCs w:val="24"/>
              </w:rPr>
              <w:t>Health Care Plans</w:t>
            </w:r>
            <w:r w:rsidRPr="001C1A34">
              <w:rPr>
                <w:rFonts w:cs="Arial"/>
                <w:sz w:val="24"/>
                <w:szCs w:val="24"/>
              </w:rPr>
              <w:t xml:space="preserve"> </w:t>
            </w:r>
          </w:p>
          <w:p w14:paraId="37A241A3" w14:textId="77777777" w:rsidR="008E0E3A" w:rsidRPr="001C1A34" w:rsidRDefault="008E0E3A" w:rsidP="008E0E3A">
            <w:pPr>
              <w:rPr>
                <w:rFonts w:cs="Arial"/>
                <w:sz w:val="24"/>
                <w:szCs w:val="24"/>
              </w:rPr>
            </w:pPr>
          </w:p>
          <w:p w14:paraId="461E0E18" w14:textId="261FA785" w:rsidR="008E0E3A" w:rsidRPr="001C1A34" w:rsidRDefault="008E0E3A" w:rsidP="008E0E3A">
            <w:pPr>
              <w:rPr>
                <w:rFonts w:cs="Arial"/>
                <w:b/>
                <w:sz w:val="24"/>
                <w:szCs w:val="24"/>
              </w:rPr>
            </w:pPr>
          </w:p>
        </w:tc>
        <w:tc>
          <w:tcPr>
            <w:tcW w:w="791" w:type="pct"/>
          </w:tcPr>
          <w:p w14:paraId="0AE4FD15" w14:textId="7917D7ED" w:rsidR="008E0E3A" w:rsidRDefault="008E0E3A" w:rsidP="008E0E3A">
            <w:pPr>
              <w:rPr>
                <w:rFonts w:cs="Arial"/>
                <w:b/>
                <w:sz w:val="24"/>
                <w:szCs w:val="24"/>
              </w:rPr>
            </w:pPr>
            <w:r w:rsidRPr="001C1A34">
              <w:rPr>
                <w:rFonts w:cs="Arial"/>
                <w:b/>
                <w:sz w:val="24"/>
                <w:szCs w:val="24"/>
              </w:rPr>
              <w:t>Pupils with identified medical needs:</w:t>
            </w:r>
          </w:p>
          <w:p w14:paraId="22C39676" w14:textId="77777777" w:rsidR="008E0E3A" w:rsidRPr="001C1A34" w:rsidRDefault="008E0E3A" w:rsidP="008E0E3A">
            <w:pPr>
              <w:rPr>
                <w:rFonts w:cs="Arial"/>
                <w:b/>
                <w:sz w:val="24"/>
                <w:szCs w:val="24"/>
              </w:rPr>
            </w:pPr>
          </w:p>
          <w:p w14:paraId="25323422" w14:textId="77777777" w:rsidR="008E0E3A" w:rsidRPr="001C1A34" w:rsidRDefault="008E0E3A" w:rsidP="008E0E3A">
            <w:pPr>
              <w:rPr>
                <w:rFonts w:cs="Arial"/>
                <w:sz w:val="24"/>
                <w:szCs w:val="24"/>
              </w:rPr>
            </w:pPr>
            <w:r w:rsidRPr="001C1A34">
              <w:rPr>
                <w:rFonts w:cs="Arial"/>
                <w:sz w:val="24"/>
                <w:szCs w:val="24"/>
              </w:rPr>
              <w:t xml:space="preserve">School unaware that child has health issues requiring monitoring in school </w:t>
            </w:r>
          </w:p>
          <w:p w14:paraId="1206D5AB" w14:textId="77777777" w:rsidR="008E0E3A" w:rsidRPr="001C1A34" w:rsidRDefault="008E0E3A" w:rsidP="008E0E3A">
            <w:pPr>
              <w:rPr>
                <w:rFonts w:cs="Arial"/>
                <w:sz w:val="24"/>
                <w:szCs w:val="24"/>
              </w:rPr>
            </w:pPr>
          </w:p>
          <w:p w14:paraId="2B3FC861" w14:textId="77777777" w:rsidR="008E0E3A" w:rsidRPr="001C1A34" w:rsidRDefault="008E0E3A" w:rsidP="008E0E3A">
            <w:pPr>
              <w:rPr>
                <w:rFonts w:cs="Arial"/>
                <w:sz w:val="24"/>
                <w:szCs w:val="24"/>
              </w:rPr>
            </w:pPr>
            <w:r w:rsidRPr="001C1A34">
              <w:rPr>
                <w:rFonts w:cs="Arial"/>
                <w:sz w:val="24"/>
                <w:szCs w:val="24"/>
              </w:rPr>
              <w:t xml:space="preserve">No health care plans in place Lack of involvement of family and health care professionals </w:t>
            </w:r>
          </w:p>
          <w:p w14:paraId="48F7011D" w14:textId="77777777" w:rsidR="008E0E3A" w:rsidRPr="001C1A34" w:rsidRDefault="008E0E3A" w:rsidP="008E0E3A">
            <w:pPr>
              <w:rPr>
                <w:rFonts w:cs="Arial"/>
                <w:sz w:val="24"/>
                <w:szCs w:val="24"/>
              </w:rPr>
            </w:pPr>
          </w:p>
          <w:p w14:paraId="46F28123" w14:textId="77777777" w:rsidR="008E0E3A" w:rsidRPr="001C1A34" w:rsidRDefault="008E0E3A" w:rsidP="008E0E3A">
            <w:pPr>
              <w:rPr>
                <w:rFonts w:cs="Arial"/>
                <w:sz w:val="24"/>
                <w:szCs w:val="24"/>
              </w:rPr>
            </w:pPr>
          </w:p>
          <w:p w14:paraId="5BEA268D" w14:textId="77777777" w:rsidR="008E0E3A" w:rsidRPr="001C1A34" w:rsidRDefault="008E0E3A" w:rsidP="008E0E3A">
            <w:pPr>
              <w:rPr>
                <w:rFonts w:cs="Arial"/>
                <w:sz w:val="24"/>
                <w:szCs w:val="24"/>
              </w:rPr>
            </w:pPr>
            <w:r w:rsidRPr="001C1A34">
              <w:rPr>
                <w:rFonts w:cs="Arial"/>
                <w:sz w:val="24"/>
                <w:szCs w:val="24"/>
              </w:rPr>
              <w:t>Lack of awareness of health care plan by relevant staff</w:t>
            </w:r>
          </w:p>
          <w:p w14:paraId="652FFA93" w14:textId="77777777" w:rsidR="008E0E3A" w:rsidRPr="001C1A34" w:rsidRDefault="008E0E3A" w:rsidP="008E0E3A">
            <w:pPr>
              <w:rPr>
                <w:rFonts w:cs="Arial"/>
                <w:sz w:val="24"/>
                <w:szCs w:val="24"/>
              </w:rPr>
            </w:pPr>
          </w:p>
          <w:p w14:paraId="617F6C8C" w14:textId="77777777" w:rsidR="008E0E3A" w:rsidRPr="001C1A34" w:rsidRDefault="008E0E3A" w:rsidP="008E0E3A">
            <w:pPr>
              <w:rPr>
                <w:rFonts w:cs="Arial"/>
                <w:sz w:val="24"/>
                <w:szCs w:val="24"/>
              </w:rPr>
            </w:pPr>
          </w:p>
          <w:p w14:paraId="38BEF931" w14:textId="77777777" w:rsidR="008E0E3A" w:rsidRPr="001C1A34" w:rsidRDefault="008E0E3A" w:rsidP="008E0E3A">
            <w:pPr>
              <w:rPr>
                <w:rFonts w:cs="Arial"/>
                <w:sz w:val="24"/>
                <w:szCs w:val="24"/>
              </w:rPr>
            </w:pPr>
            <w:r w:rsidRPr="001C1A34">
              <w:rPr>
                <w:rFonts w:cs="Arial"/>
                <w:sz w:val="24"/>
                <w:szCs w:val="24"/>
              </w:rPr>
              <w:t>Causing harm and potentially death</w:t>
            </w:r>
          </w:p>
          <w:p w14:paraId="0A0F9560" w14:textId="65D2C293" w:rsidR="008E0E3A" w:rsidRPr="001C1A34" w:rsidRDefault="008E0E3A" w:rsidP="008E0E3A">
            <w:pPr>
              <w:rPr>
                <w:rFonts w:cs="Arial"/>
                <w:b/>
                <w:sz w:val="24"/>
                <w:szCs w:val="24"/>
              </w:rPr>
            </w:pPr>
          </w:p>
        </w:tc>
        <w:tc>
          <w:tcPr>
            <w:tcW w:w="1889" w:type="pct"/>
          </w:tcPr>
          <w:p w14:paraId="0D891DC8" w14:textId="5CABCDAD" w:rsidR="008E0E3A" w:rsidRPr="008E0E3A" w:rsidRDefault="008E0E3A" w:rsidP="008E0E3A">
            <w:pPr>
              <w:pStyle w:val="ListParagraph"/>
              <w:numPr>
                <w:ilvl w:val="0"/>
                <w:numId w:val="32"/>
              </w:numPr>
              <w:ind w:left="502" w:hanging="283"/>
              <w:rPr>
                <w:rFonts w:cs="Arial"/>
                <w:sz w:val="24"/>
                <w:szCs w:val="24"/>
              </w:rPr>
            </w:pPr>
            <w:r w:rsidRPr="008E0E3A">
              <w:rPr>
                <w:rFonts w:cs="Arial"/>
                <w:sz w:val="24"/>
                <w:szCs w:val="24"/>
              </w:rPr>
              <w:t xml:space="preserve">Process in place for identifying a child who has health issues that require monitoring in school i.e. identifying Children with Health Conditions questionnaire </w:t>
            </w:r>
          </w:p>
          <w:p w14:paraId="088861B7" w14:textId="24EB267C" w:rsidR="008E0E3A" w:rsidRPr="008E0E3A" w:rsidRDefault="008E0E3A" w:rsidP="008E0E3A">
            <w:pPr>
              <w:pStyle w:val="ListParagraph"/>
              <w:numPr>
                <w:ilvl w:val="0"/>
                <w:numId w:val="32"/>
              </w:numPr>
              <w:ind w:left="502" w:hanging="283"/>
              <w:rPr>
                <w:rFonts w:cs="Arial"/>
                <w:sz w:val="24"/>
                <w:szCs w:val="24"/>
              </w:rPr>
            </w:pPr>
            <w:r w:rsidRPr="008E0E3A">
              <w:rPr>
                <w:rFonts w:cs="Arial"/>
                <w:sz w:val="24"/>
                <w:szCs w:val="24"/>
              </w:rPr>
              <w:t xml:space="preserve">A health care plan must be devised when required in conjunction with </w:t>
            </w:r>
            <w:r w:rsidR="0047736F">
              <w:rPr>
                <w:rFonts w:cs="Arial"/>
                <w:sz w:val="24"/>
                <w:szCs w:val="24"/>
              </w:rPr>
              <w:t xml:space="preserve">an </w:t>
            </w:r>
            <w:r w:rsidRPr="008E0E3A">
              <w:rPr>
                <w:rFonts w:cs="Arial"/>
                <w:sz w:val="24"/>
                <w:szCs w:val="24"/>
              </w:rPr>
              <w:t>appropriate medical practitio</w:t>
            </w:r>
            <w:r w:rsidR="0047736F">
              <w:rPr>
                <w:rFonts w:cs="Arial"/>
                <w:sz w:val="24"/>
                <w:szCs w:val="24"/>
              </w:rPr>
              <w:t>ner, parents, guardian and Head</w:t>
            </w:r>
            <w:r w:rsidRPr="008E0E3A">
              <w:rPr>
                <w:rFonts w:cs="Arial"/>
                <w:sz w:val="24"/>
                <w:szCs w:val="24"/>
              </w:rPr>
              <w:t xml:space="preserve">teacher using standard forms provided by </w:t>
            </w:r>
            <w:r w:rsidR="0047736F">
              <w:rPr>
                <w:rFonts w:cs="Arial"/>
                <w:sz w:val="24"/>
                <w:szCs w:val="24"/>
              </w:rPr>
              <w:t xml:space="preserve">the </w:t>
            </w:r>
            <w:r w:rsidRPr="008E0E3A">
              <w:rPr>
                <w:rFonts w:cs="Arial"/>
                <w:sz w:val="24"/>
                <w:szCs w:val="24"/>
              </w:rPr>
              <w:t xml:space="preserve">department </w:t>
            </w:r>
          </w:p>
          <w:p w14:paraId="014E8923" w14:textId="77777777" w:rsidR="008E0E3A" w:rsidRPr="008E0E3A" w:rsidRDefault="008E0E3A" w:rsidP="008E0E3A">
            <w:pPr>
              <w:pStyle w:val="ListParagraph"/>
              <w:numPr>
                <w:ilvl w:val="0"/>
                <w:numId w:val="32"/>
              </w:numPr>
              <w:ind w:left="502" w:hanging="283"/>
              <w:rPr>
                <w:rFonts w:cs="Arial"/>
                <w:sz w:val="24"/>
                <w:szCs w:val="24"/>
              </w:rPr>
            </w:pPr>
            <w:r w:rsidRPr="008E0E3A">
              <w:rPr>
                <w:rFonts w:cs="Arial"/>
                <w:sz w:val="24"/>
                <w:szCs w:val="24"/>
              </w:rPr>
              <w:t>Health care plans to be provided to all relevant staff</w:t>
            </w:r>
          </w:p>
          <w:p w14:paraId="5AF7B7FF" w14:textId="620909D3" w:rsidR="008E0E3A" w:rsidRPr="008E0E3A" w:rsidRDefault="008E0E3A" w:rsidP="008E0E3A">
            <w:pPr>
              <w:pStyle w:val="ListParagraph"/>
              <w:numPr>
                <w:ilvl w:val="0"/>
                <w:numId w:val="32"/>
              </w:numPr>
              <w:ind w:left="502" w:hanging="283"/>
              <w:rPr>
                <w:rFonts w:cs="Arial"/>
                <w:sz w:val="24"/>
                <w:szCs w:val="24"/>
              </w:rPr>
            </w:pPr>
            <w:r w:rsidRPr="008E0E3A">
              <w:rPr>
                <w:rFonts w:cs="Arial"/>
                <w:sz w:val="24"/>
                <w:szCs w:val="24"/>
              </w:rPr>
              <w:t xml:space="preserve">On </w:t>
            </w:r>
            <w:r w:rsidR="0047736F">
              <w:rPr>
                <w:rFonts w:cs="Arial"/>
                <w:sz w:val="24"/>
                <w:szCs w:val="24"/>
              </w:rPr>
              <w:t xml:space="preserve">the </w:t>
            </w:r>
            <w:r w:rsidRPr="008E0E3A">
              <w:rPr>
                <w:rFonts w:cs="Arial"/>
                <w:sz w:val="24"/>
                <w:szCs w:val="24"/>
              </w:rPr>
              <w:t>school admission form</w:t>
            </w:r>
          </w:p>
          <w:p w14:paraId="61C6750E" w14:textId="77777777" w:rsidR="008E0E3A" w:rsidRPr="008E0E3A" w:rsidRDefault="008E0E3A" w:rsidP="008E0E3A">
            <w:pPr>
              <w:pStyle w:val="ListParagraph"/>
              <w:numPr>
                <w:ilvl w:val="0"/>
                <w:numId w:val="32"/>
              </w:numPr>
              <w:ind w:left="502" w:hanging="283"/>
              <w:rPr>
                <w:rFonts w:cs="Arial"/>
                <w:sz w:val="24"/>
                <w:szCs w:val="24"/>
              </w:rPr>
            </w:pPr>
            <w:r w:rsidRPr="008E0E3A">
              <w:rPr>
                <w:rFonts w:cs="Arial"/>
                <w:sz w:val="24"/>
                <w:szCs w:val="24"/>
              </w:rPr>
              <w:t>Inclusion lead notified by admission officer – then meeting set up with parents</w:t>
            </w:r>
          </w:p>
          <w:p w14:paraId="12E23182" w14:textId="04340940" w:rsidR="008E0E3A" w:rsidRPr="008E0E3A" w:rsidRDefault="008E0E3A" w:rsidP="008E0E3A">
            <w:pPr>
              <w:pStyle w:val="ListParagraph"/>
              <w:numPr>
                <w:ilvl w:val="0"/>
                <w:numId w:val="32"/>
              </w:numPr>
              <w:ind w:left="502" w:hanging="283"/>
              <w:rPr>
                <w:rFonts w:cs="Arial"/>
                <w:b/>
                <w:szCs w:val="24"/>
              </w:rPr>
            </w:pPr>
            <w:r w:rsidRPr="008E0E3A">
              <w:rPr>
                <w:rFonts w:cs="Arial"/>
                <w:sz w:val="24"/>
                <w:szCs w:val="24"/>
              </w:rPr>
              <w:t>Staff aware of Central storage – Including lead to liaise with Year Group teams if appropriate</w:t>
            </w:r>
          </w:p>
        </w:tc>
        <w:tc>
          <w:tcPr>
            <w:tcW w:w="308" w:type="pct"/>
          </w:tcPr>
          <w:p w14:paraId="50DD6C43" w14:textId="77777777" w:rsidR="008E0E3A" w:rsidRDefault="008E0E3A" w:rsidP="008E0E3A">
            <w:pPr>
              <w:rPr>
                <w:b/>
              </w:rPr>
            </w:pPr>
          </w:p>
          <w:p w14:paraId="7C60AD84" w14:textId="77777777" w:rsidR="008E0E3A" w:rsidRDefault="008E0E3A" w:rsidP="008E0E3A">
            <w:pPr>
              <w:rPr>
                <w:b/>
              </w:rPr>
            </w:pPr>
          </w:p>
          <w:p w14:paraId="0A921375" w14:textId="05BDEE17" w:rsidR="008E0E3A" w:rsidRPr="00300419" w:rsidRDefault="008E0E3A" w:rsidP="008E0E3A">
            <w:pPr>
              <w:rPr>
                <w:b/>
              </w:rPr>
            </w:pPr>
          </w:p>
        </w:tc>
        <w:tc>
          <w:tcPr>
            <w:tcW w:w="615" w:type="pct"/>
          </w:tcPr>
          <w:p w14:paraId="21013112" w14:textId="753852B4" w:rsidR="008E0E3A" w:rsidRPr="00300419" w:rsidRDefault="008E0E3A" w:rsidP="008E0E3A">
            <w:pPr>
              <w:rPr>
                <w:b/>
              </w:rPr>
            </w:pPr>
          </w:p>
        </w:tc>
        <w:tc>
          <w:tcPr>
            <w:tcW w:w="439" w:type="pct"/>
          </w:tcPr>
          <w:p w14:paraId="45C4308B" w14:textId="77777777" w:rsidR="008E0E3A" w:rsidRPr="00300419" w:rsidRDefault="008E0E3A" w:rsidP="008E0E3A">
            <w:pPr>
              <w:rPr>
                <w:b/>
              </w:rPr>
            </w:pPr>
          </w:p>
        </w:tc>
        <w:tc>
          <w:tcPr>
            <w:tcW w:w="318" w:type="pct"/>
          </w:tcPr>
          <w:p w14:paraId="12871665" w14:textId="77777777" w:rsidR="008E0E3A" w:rsidRPr="00300419" w:rsidRDefault="008E0E3A" w:rsidP="008E0E3A">
            <w:pPr>
              <w:rPr>
                <w:b/>
              </w:rPr>
            </w:pPr>
          </w:p>
        </w:tc>
      </w:tr>
    </w:tbl>
    <w:p w14:paraId="27D0E8E8" w14:textId="77777777" w:rsidR="0085527C" w:rsidRDefault="0085527C" w:rsidP="0085527C"/>
    <w:p w14:paraId="335B5FED" w14:textId="236E3FB3" w:rsidR="0085527C" w:rsidRDefault="0085527C" w:rsidP="006E2B7C">
      <w:pPr>
        <w:ind w:left="-567"/>
      </w:pPr>
      <w:r>
        <w:t>(Continued)</w:t>
      </w:r>
    </w:p>
    <w:p w14:paraId="578E8B12" w14:textId="7FEE6134" w:rsidR="006E2B7C" w:rsidRDefault="006E2B7C" w:rsidP="006E2B7C">
      <w:pPr>
        <w:ind w:left="-567"/>
      </w:pPr>
    </w:p>
    <w:p w14:paraId="7714173A" w14:textId="77777777" w:rsidR="006E2B7C" w:rsidRDefault="006E2B7C" w:rsidP="006E2B7C">
      <w:pPr>
        <w:spacing w:after="0"/>
        <w:ind w:left="-567"/>
      </w:pPr>
    </w:p>
    <w:tbl>
      <w:tblPr>
        <w:tblStyle w:val="TableGrid"/>
        <w:tblW w:w="5539" w:type="pct"/>
        <w:tblInd w:w="-651" w:type="dxa"/>
        <w:tblLayout w:type="fixed"/>
        <w:tblLook w:val="01E0" w:firstRow="1" w:lastRow="1" w:firstColumn="1" w:lastColumn="1" w:noHBand="0" w:noVBand="0"/>
      </w:tblPr>
      <w:tblGrid>
        <w:gridCol w:w="2064"/>
        <w:gridCol w:w="2552"/>
        <w:gridCol w:w="6094"/>
        <w:gridCol w:w="994"/>
        <w:gridCol w:w="1984"/>
        <w:gridCol w:w="1416"/>
        <w:gridCol w:w="1026"/>
      </w:tblGrid>
      <w:tr w:rsidR="00B86EEE" w:rsidRPr="00300419" w14:paraId="70A1D936" w14:textId="77777777" w:rsidTr="00B86EEE">
        <w:trPr>
          <w:tblHeader/>
        </w:trPr>
        <w:tc>
          <w:tcPr>
            <w:tcW w:w="640" w:type="pct"/>
            <w:shd w:val="clear" w:color="auto" w:fill="002060"/>
          </w:tcPr>
          <w:p w14:paraId="7892C3EC" w14:textId="1F60A48B" w:rsidR="00B86EEE" w:rsidRPr="001C1A34" w:rsidRDefault="00B86EEE"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31732547" w14:textId="763B20F7" w:rsidR="00B86EEE" w:rsidRPr="001C1A34" w:rsidRDefault="00B86EEE"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2969E80A" w14:textId="556C8F1A" w:rsidR="00B86EEE" w:rsidRPr="001C1A34" w:rsidRDefault="00B86EEE"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40BABD86" w14:textId="77777777" w:rsidR="00B86EEE" w:rsidRDefault="00B86EEE" w:rsidP="006E2B7C">
            <w:pPr>
              <w:jc w:val="center"/>
              <w:rPr>
                <w:rFonts w:cs="Arial"/>
                <w:b/>
                <w:color w:val="FFFF00"/>
                <w:sz w:val="28"/>
                <w:szCs w:val="28"/>
              </w:rPr>
            </w:pPr>
            <w:r w:rsidRPr="007A3D91">
              <w:rPr>
                <w:rFonts w:cs="Arial"/>
                <w:b/>
                <w:color w:val="FFFF00"/>
                <w:sz w:val="28"/>
                <w:szCs w:val="28"/>
              </w:rPr>
              <w:t>Risk</w:t>
            </w:r>
          </w:p>
          <w:p w14:paraId="5EF799E7" w14:textId="570598CB" w:rsidR="00B86EEE" w:rsidRDefault="00B86EEE" w:rsidP="006E2B7C">
            <w:pPr>
              <w:rPr>
                <w:b/>
              </w:rPr>
            </w:pPr>
            <w:r>
              <w:rPr>
                <w:rFonts w:cs="Arial"/>
                <w:b/>
                <w:color w:val="FFFF00"/>
                <w:sz w:val="28"/>
                <w:szCs w:val="28"/>
              </w:rPr>
              <w:t>L/M/H</w:t>
            </w:r>
          </w:p>
        </w:tc>
        <w:tc>
          <w:tcPr>
            <w:tcW w:w="615" w:type="pct"/>
            <w:shd w:val="clear" w:color="auto" w:fill="002060"/>
          </w:tcPr>
          <w:p w14:paraId="5BD81DB0" w14:textId="0CC378CB" w:rsidR="00B86EEE" w:rsidRDefault="00B86EEE"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0CF7E2ED" w14:textId="41FDBD71" w:rsidR="00B86EEE" w:rsidRPr="00300419" w:rsidRDefault="00B86EEE"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1CC9467D" w14:textId="3E596CA5" w:rsidR="00B86EEE" w:rsidRPr="00300419" w:rsidRDefault="00B86EEE" w:rsidP="006E2B7C">
            <w:pPr>
              <w:rPr>
                <w:b/>
              </w:rPr>
            </w:pPr>
            <w:r w:rsidRPr="007A3D91">
              <w:rPr>
                <w:rFonts w:cs="Arial"/>
                <w:b/>
                <w:color w:val="FFFF00"/>
                <w:sz w:val="28"/>
                <w:szCs w:val="28"/>
              </w:rPr>
              <w:t>Done?</w:t>
            </w:r>
          </w:p>
        </w:tc>
      </w:tr>
      <w:tr w:rsidR="00B86EEE" w:rsidRPr="00300419" w14:paraId="4C57F21B" w14:textId="77777777" w:rsidTr="00182528">
        <w:trPr>
          <w:tblHeader/>
        </w:trPr>
        <w:tc>
          <w:tcPr>
            <w:tcW w:w="640" w:type="pct"/>
          </w:tcPr>
          <w:p w14:paraId="77441CD9" w14:textId="77777777" w:rsidR="00B86EEE" w:rsidRPr="001C1A34" w:rsidRDefault="00B86EEE" w:rsidP="00B86EEE">
            <w:pPr>
              <w:rPr>
                <w:rFonts w:cs="Arial"/>
                <w:sz w:val="24"/>
                <w:szCs w:val="24"/>
              </w:rPr>
            </w:pPr>
            <w:r w:rsidRPr="001C1A34">
              <w:rPr>
                <w:rFonts w:cs="Arial"/>
                <w:b/>
                <w:sz w:val="24"/>
                <w:szCs w:val="24"/>
              </w:rPr>
              <w:t>Record Keeping and Communication</w:t>
            </w:r>
            <w:r w:rsidRPr="001C1A34">
              <w:rPr>
                <w:rFonts w:cs="Arial"/>
                <w:sz w:val="24"/>
                <w:szCs w:val="24"/>
              </w:rPr>
              <w:t xml:space="preserve"> </w:t>
            </w:r>
          </w:p>
          <w:p w14:paraId="2504296E" w14:textId="77777777" w:rsidR="00B86EEE" w:rsidRPr="001C1A34" w:rsidRDefault="00B86EEE" w:rsidP="00B86EEE">
            <w:pPr>
              <w:rPr>
                <w:rFonts w:cs="Arial"/>
                <w:sz w:val="24"/>
                <w:szCs w:val="24"/>
              </w:rPr>
            </w:pPr>
          </w:p>
          <w:p w14:paraId="2582AC2D" w14:textId="4714CFE7" w:rsidR="00B86EEE" w:rsidRPr="001C1A34" w:rsidRDefault="00B86EEE" w:rsidP="00B86EEE">
            <w:pPr>
              <w:rPr>
                <w:rFonts w:cs="Arial"/>
                <w:b/>
                <w:sz w:val="24"/>
                <w:szCs w:val="24"/>
              </w:rPr>
            </w:pPr>
          </w:p>
        </w:tc>
        <w:tc>
          <w:tcPr>
            <w:tcW w:w="791" w:type="pct"/>
          </w:tcPr>
          <w:p w14:paraId="5AAE0D69" w14:textId="2E5971D9" w:rsidR="00B86EEE" w:rsidRDefault="00B86EEE" w:rsidP="00B86EEE">
            <w:pPr>
              <w:rPr>
                <w:rFonts w:cs="Arial"/>
                <w:b/>
                <w:sz w:val="24"/>
                <w:szCs w:val="24"/>
              </w:rPr>
            </w:pPr>
            <w:r w:rsidRPr="001C1A34">
              <w:rPr>
                <w:rFonts w:cs="Arial"/>
                <w:b/>
                <w:sz w:val="24"/>
                <w:szCs w:val="24"/>
              </w:rPr>
              <w:t>Pupils with identified medical needs:</w:t>
            </w:r>
          </w:p>
          <w:p w14:paraId="38716E25" w14:textId="77777777" w:rsidR="00B86EEE" w:rsidRPr="001C1A34" w:rsidRDefault="00B86EEE" w:rsidP="00B86EEE">
            <w:pPr>
              <w:rPr>
                <w:rFonts w:cs="Arial"/>
                <w:b/>
                <w:sz w:val="24"/>
                <w:szCs w:val="24"/>
              </w:rPr>
            </w:pPr>
          </w:p>
          <w:p w14:paraId="752E81AA" w14:textId="77777777" w:rsidR="00B86EEE" w:rsidRPr="001C1A34" w:rsidRDefault="00B86EEE" w:rsidP="00B86EEE">
            <w:pPr>
              <w:rPr>
                <w:rFonts w:cs="Arial"/>
                <w:sz w:val="24"/>
                <w:szCs w:val="24"/>
              </w:rPr>
            </w:pPr>
            <w:r w:rsidRPr="001C1A34">
              <w:rPr>
                <w:rFonts w:cs="Arial"/>
                <w:sz w:val="24"/>
                <w:szCs w:val="24"/>
              </w:rPr>
              <w:t xml:space="preserve">No record of medicines being administered </w:t>
            </w:r>
          </w:p>
          <w:p w14:paraId="143148E0" w14:textId="77777777" w:rsidR="00B86EEE" w:rsidRPr="001C1A34" w:rsidRDefault="00B86EEE" w:rsidP="00B86EEE">
            <w:pPr>
              <w:rPr>
                <w:rFonts w:cs="Arial"/>
                <w:sz w:val="24"/>
                <w:szCs w:val="24"/>
              </w:rPr>
            </w:pPr>
          </w:p>
          <w:p w14:paraId="71C58A7B" w14:textId="26E5093D" w:rsidR="00B86EEE" w:rsidRPr="001C1A34" w:rsidRDefault="00B86EEE" w:rsidP="00B86EEE">
            <w:pPr>
              <w:rPr>
                <w:rFonts w:cs="Arial"/>
                <w:sz w:val="24"/>
                <w:szCs w:val="24"/>
              </w:rPr>
            </w:pPr>
            <w:r w:rsidRPr="001C1A34">
              <w:rPr>
                <w:rFonts w:cs="Arial"/>
                <w:sz w:val="24"/>
                <w:szCs w:val="24"/>
              </w:rPr>
              <w:t xml:space="preserve">No tracking system for medication received in and out of </w:t>
            </w:r>
            <w:r w:rsidR="0047736F">
              <w:rPr>
                <w:rFonts w:cs="Arial"/>
                <w:sz w:val="24"/>
                <w:szCs w:val="24"/>
              </w:rPr>
              <w:t xml:space="preserve">the </w:t>
            </w:r>
            <w:r w:rsidRPr="001C1A34">
              <w:rPr>
                <w:rFonts w:cs="Arial"/>
                <w:sz w:val="24"/>
                <w:szCs w:val="24"/>
              </w:rPr>
              <w:t>premise</w:t>
            </w:r>
            <w:r w:rsidR="0047736F">
              <w:rPr>
                <w:rFonts w:cs="Arial"/>
                <w:sz w:val="24"/>
                <w:szCs w:val="24"/>
              </w:rPr>
              <w:t>s</w:t>
            </w:r>
          </w:p>
          <w:p w14:paraId="56F5A5BB" w14:textId="77777777" w:rsidR="00B86EEE" w:rsidRPr="001C1A34" w:rsidRDefault="00B86EEE" w:rsidP="00B86EEE">
            <w:pPr>
              <w:rPr>
                <w:rFonts w:cs="Arial"/>
                <w:sz w:val="24"/>
                <w:szCs w:val="24"/>
              </w:rPr>
            </w:pPr>
          </w:p>
          <w:p w14:paraId="35A4446A" w14:textId="77777777" w:rsidR="00B86EEE" w:rsidRPr="001C1A34" w:rsidRDefault="00B86EEE" w:rsidP="00B86EEE">
            <w:pPr>
              <w:rPr>
                <w:rFonts w:cs="Arial"/>
                <w:sz w:val="24"/>
                <w:szCs w:val="24"/>
              </w:rPr>
            </w:pPr>
          </w:p>
          <w:p w14:paraId="21140CFF" w14:textId="059EBC23" w:rsidR="00B86EEE" w:rsidRPr="001C1A34" w:rsidRDefault="00B86EEE" w:rsidP="00B86EEE">
            <w:pPr>
              <w:rPr>
                <w:rFonts w:cs="Arial"/>
                <w:b/>
                <w:sz w:val="24"/>
                <w:szCs w:val="24"/>
              </w:rPr>
            </w:pPr>
          </w:p>
        </w:tc>
        <w:tc>
          <w:tcPr>
            <w:tcW w:w="1889" w:type="pct"/>
          </w:tcPr>
          <w:p w14:paraId="08F96846" w14:textId="1D60D83A" w:rsidR="00B86EEE" w:rsidRPr="00B86EEE" w:rsidRDefault="00B86EEE" w:rsidP="00B86EEE">
            <w:pPr>
              <w:pStyle w:val="ListParagraph"/>
              <w:numPr>
                <w:ilvl w:val="0"/>
                <w:numId w:val="33"/>
              </w:numPr>
              <w:ind w:left="502" w:hanging="283"/>
              <w:rPr>
                <w:rFonts w:cs="Arial"/>
                <w:sz w:val="24"/>
                <w:szCs w:val="24"/>
              </w:rPr>
            </w:pPr>
            <w:r w:rsidRPr="00B86EEE">
              <w:rPr>
                <w:rFonts w:cs="Arial"/>
                <w:sz w:val="24"/>
                <w:szCs w:val="24"/>
              </w:rPr>
              <w:t>Recording forms to be used when medication is administered, which includes information such as parent consent forms,</w:t>
            </w:r>
            <w:r w:rsidR="0047736F">
              <w:rPr>
                <w:rFonts w:cs="Arial"/>
                <w:sz w:val="24"/>
                <w:szCs w:val="24"/>
              </w:rPr>
              <w:t xml:space="preserve"> a</w:t>
            </w:r>
            <w:r w:rsidRPr="00B86EEE">
              <w:rPr>
                <w:rFonts w:cs="Arial"/>
                <w:sz w:val="24"/>
                <w:szCs w:val="24"/>
              </w:rPr>
              <w:t xml:space="preserve"> record of prescribed medicines given to a child, staff training awareness record forms </w:t>
            </w:r>
          </w:p>
          <w:p w14:paraId="3823216D" w14:textId="712074E3" w:rsidR="00B86EEE" w:rsidRPr="00B86EEE" w:rsidRDefault="006F55ED" w:rsidP="00B86EEE">
            <w:pPr>
              <w:pStyle w:val="ListParagraph"/>
              <w:numPr>
                <w:ilvl w:val="0"/>
                <w:numId w:val="33"/>
              </w:numPr>
              <w:ind w:left="502" w:hanging="283"/>
              <w:rPr>
                <w:rFonts w:cs="Arial"/>
                <w:sz w:val="24"/>
                <w:szCs w:val="24"/>
              </w:rPr>
            </w:pPr>
            <w:r>
              <w:rPr>
                <w:rFonts w:cs="Arial"/>
                <w:sz w:val="24"/>
                <w:szCs w:val="24"/>
              </w:rPr>
              <w:t>A t</w:t>
            </w:r>
            <w:r w:rsidR="00B86EEE" w:rsidRPr="00B86EEE">
              <w:rPr>
                <w:rFonts w:cs="Arial"/>
                <w:sz w:val="24"/>
                <w:szCs w:val="24"/>
              </w:rPr>
              <w:t xml:space="preserve">racking system </w:t>
            </w:r>
            <w:r>
              <w:rPr>
                <w:rFonts w:cs="Arial"/>
                <w:sz w:val="24"/>
                <w:szCs w:val="24"/>
              </w:rPr>
              <w:t xml:space="preserve">is </w:t>
            </w:r>
            <w:r w:rsidR="00B86EEE" w:rsidRPr="00B86EEE">
              <w:rPr>
                <w:rFonts w:cs="Arial"/>
                <w:sz w:val="24"/>
                <w:szCs w:val="24"/>
              </w:rPr>
              <w:t xml:space="preserve">to be implemented to log when medication is received in and out of </w:t>
            </w:r>
            <w:r>
              <w:rPr>
                <w:rFonts w:cs="Arial"/>
                <w:sz w:val="24"/>
                <w:szCs w:val="24"/>
              </w:rPr>
              <w:t xml:space="preserve">the </w:t>
            </w:r>
            <w:r w:rsidR="00B86EEE" w:rsidRPr="00B86EEE">
              <w:rPr>
                <w:rFonts w:cs="Arial"/>
                <w:sz w:val="24"/>
                <w:szCs w:val="24"/>
              </w:rPr>
              <w:t xml:space="preserve">premises. This is to be used for every medication administered </w:t>
            </w:r>
          </w:p>
          <w:p w14:paraId="2332B2FB" w14:textId="1D7B9273" w:rsidR="00B86EEE" w:rsidRPr="00B86EEE" w:rsidRDefault="006F55ED" w:rsidP="00B86EEE">
            <w:pPr>
              <w:pStyle w:val="ListParagraph"/>
              <w:numPr>
                <w:ilvl w:val="0"/>
                <w:numId w:val="33"/>
              </w:numPr>
              <w:ind w:left="502" w:hanging="283"/>
              <w:rPr>
                <w:rFonts w:cs="Arial"/>
                <w:sz w:val="24"/>
                <w:szCs w:val="24"/>
              </w:rPr>
            </w:pPr>
            <w:r>
              <w:rPr>
                <w:rFonts w:cs="Arial"/>
                <w:sz w:val="24"/>
                <w:szCs w:val="24"/>
              </w:rPr>
              <w:t>The t</w:t>
            </w:r>
            <w:r w:rsidR="00B86EEE" w:rsidRPr="00B86EEE">
              <w:rPr>
                <w:rFonts w:cs="Arial"/>
                <w:sz w:val="24"/>
                <w:szCs w:val="24"/>
              </w:rPr>
              <w:t>racking system should include the expiry date for medication to enable peri</w:t>
            </w:r>
            <w:r>
              <w:rPr>
                <w:rFonts w:cs="Arial"/>
                <w:sz w:val="24"/>
                <w:szCs w:val="24"/>
              </w:rPr>
              <w:t>odical checks to be carried out</w:t>
            </w:r>
            <w:r w:rsidR="00B86EEE" w:rsidRPr="00B86EEE">
              <w:rPr>
                <w:rFonts w:cs="Arial"/>
                <w:sz w:val="24"/>
                <w:szCs w:val="24"/>
              </w:rPr>
              <w:t xml:space="preserve"> unless another system has been implemented </w:t>
            </w:r>
          </w:p>
          <w:p w14:paraId="43409076" w14:textId="77777777" w:rsidR="00B86EEE" w:rsidRPr="00B86EEE" w:rsidRDefault="00B86EEE" w:rsidP="00B86EEE">
            <w:pPr>
              <w:pStyle w:val="ListParagraph"/>
              <w:numPr>
                <w:ilvl w:val="0"/>
                <w:numId w:val="33"/>
              </w:numPr>
              <w:ind w:left="502" w:hanging="283"/>
              <w:rPr>
                <w:rFonts w:cs="Arial"/>
                <w:sz w:val="24"/>
                <w:szCs w:val="24"/>
              </w:rPr>
            </w:pPr>
            <w:r w:rsidRPr="00B86EEE">
              <w:rPr>
                <w:rFonts w:cs="Arial"/>
                <w:sz w:val="24"/>
                <w:szCs w:val="24"/>
              </w:rPr>
              <w:t>Class teachers to record when pupils use asthma inhalers in classrooms and inform parents after school that day (slip notification system stored with first aid kit on each floor)</w:t>
            </w:r>
          </w:p>
          <w:p w14:paraId="673694FD" w14:textId="77777777" w:rsidR="00B86EEE" w:rsidRPr="00B86EEE" w:rsidRDefault="00B86EEE" w:rsidP="00B86EEE">
            <w:pPr>
              <w:pStyle w:val="ListParagraph"/>
              <w:numPr>
                <w:ilvl w:val="0"/>
                <w:numId w:val="33"/>
              </w:numPr>
              <w:ind w:left="502" w:hanging="283"/>
              <w:rPr>
                <w:rFonts w:cs="Arial"/>
                <w:sz w:val="24"/>
                <w:szCs w:val="24"/>
              </w:rPr>
            </w:pPr>
            <w:r w:rsidRPr="00B86EEE">
              <w:rPr>
                <w:rFonts w:cs="Arial"/>
                <w:sz w:val="24"/>
                <w:szCs w:val="24"/>
              </w:rPr>
              <w:t>Educational visits – add pupil medication taken, to trip RA –and TA indicate on return if administered</w:t>
            </w:r>
          </w:p>
          <w:p w14:paraId="724D30DD" w14:textId="334BFA11" w:rsidR="00B86EEE" w:rsidRPr="00B86EEE" w:rsidRDefault="00B86EEE" w:rsidP="00B86EEE">
            <w:pPr>
              <w:pStyle w:val="ListParagraph"/>
              <w:numPr>
                <w:ilvl w:val="0"/>
                <w:numId w:val="33"/>
              </w:numPr>
              <w:ind w:left="502" w:hanging="283"/>
              <w:rPr>
                <w:rFonts w:cs="Arial"/>
                <w:sz w:val="24"/>
                <w:szCs w:val="24"/>
              </w:rPr>
            </w:pPr>
            <w:r w:rsidRPr="00B86EEE">
              <w:rPr>
                <w:rFonts w:cs="Arial"/>
                <w:sz w:val="24"/>
                <w:szCs w:val="24"/>
              </w:rPr>
              <w:t>School lead to check and liaise with parents</w:t>
            </w:r>
          </w:p>
          <w:p w14:paraId="06FA53B4" w14:textId="77777777" w:rsidR="00B86EEE" w:rsidRPr="00B86EEE" w:rsidRDefault="00B86EEE" w:rsidP="00B86EEE">
            <w:pPr>
              <w:pStyle w:val="ListParagraph"/>
              <w:numPr>
                <w:ilvl w:val="0"/>
                <w:numId w:val="33"/>
              </w:numPr>
              <w:ind w:left="502" w:hanging="283"/>
              <w:rPr>
                <w:rFonts w:cs="Arial"/>
                <w:b/>
                <w:szCs w:val="24"/>
              </w:rPr>
            </w:pPr>
            <w:r w:rsidRPr="00B86EEE">
              <w:rPr>
                <w:rFonts w:cs="Arial"/>
                <w:sz w:val="24"/>
                <w:szCs w:val="24"/>
              </w:rPr>
              <w:t>Procedure in place to check with parents when expiry dates are exceeded</w:t>
            </w:r>
          </w:p>
          <w:p w14:paraId="19435387" w14:textId="013FC878" w:rsidR="00B86EEE" w:rsidRPr="00B86EEE" w:rsidRDefault="00B86EEE" w:rsidP="00B86EEE">
            <w:pPr>
              <w:pStyle w:val="ListParagraph"/>
              <w:ind w:left="502"/>
              <w:rPr>
                <w:rFonts w:cs="Arial"/>
                <w:b/>
                <w:szCs w:val="24"/>
              </w:rPr>
            </w:pPr>
          </w:p>
        </w:tc>
        <w:tc>
          <w:tcPr>
            <w:tcW w:w="308" w:type="pct"/>
          </w:tcPr>
          <w:p w14:paraId="4C29083A" w14:textId="77777777" w:rsidR="00B86EEE" w:rsidRDefault="00B86EEE" w:rsidP="00B86EEE">
            <w:pPr>
              <w:rPr>
                <w:b/>
              </w:rPr>
            </w:pPr>
          </w:p>
          <w:p w14:paraId="404AC17D" w14:textId="77777777" w:rsidR="00B86EEE" w:rsidRDefault="00B86EEE" w:rsidP="00B86EEE">
            <w:pPr>
              <w:rPr>
                <w:b/>
              </w:rPr>
            </w:pPr>
          </w:p>
          <w:p w14:paraId="47FFAA34" w14:textId="77777777" w:rsidR="00B86EEE" w:rsidRDefault="00B86EEE" w:rsidP="00B86EEE">
            <w:pPr>
              <w:rPr>
                <w:b/>
              </w:rPr>
            </w:pPr>
          </w:p>
          <w:p w14:paraId="46E8210F" w14:textId="02D34CFB" w:rsidR="00B86EEE" w:rsidRPr="00300419" w:rsidRDefault="00B86EEE" w:rsidP="00B86EEE">
            <w:pPr>
              <w:rPr>
                <w:b/>
              </w:rPr>
            </w:pPr>
          </w:p>
        </w:tc>
        <w:tc>
          <w:tcPr>
            <w:tcW w:w="615" w:type="pct"/>
          </w:tcPr>
          <w:p w14:paraId="756ED6CA" w14:textId="77777777" w:rsidR="00B86EEE" w:rsidRDefault="00B86EEE" w:rsidP="00B86EEE">
            <w:pPr>
              <w:rPr>
                <w:b/>
              </w:rPr>
            </w:pPr>
          </w:p>
          <w:p w14:paraId="4B4DBB9A" w14:textId="77777777" w:rsidR="00B86EEE" w:rsidRDefault="00B86EEE" w:rsidP="00B86EEE">
            <w:pPr>
              <w:rPr>
                <w:b/>
              </w:rPr>
            </w:pPr>
          </w:p>
          <w:p w14:paraId="1AF27B14" w14:textId="77777777" w:rsidR="00B86EEE" w:rsidRDefault="00B86EEE" w:rsidP="00B86EEE">
            <w:pPr>
              <w:rPr>
                <w:b/>
              </w:rPr>
            </w:pPr>
          </w:p>
          <w:p w14:paraId="21953206" w14:textId="77777777" w:rsidR="00B86EEE" w:rsidRDefault="00B86EEE" w:rsidP="00B86EEE">
            <w:pPr>
              <w:rPr>
                <w:b/>
              </w:rPr>
            </w:pPr>
          </w:p>
          <w:p w14:paraId="52490D12" w14:textId="6C374F85" w:rsidR="00B86EEE" w:rsidRPr="00300419" w:rsidRDefault="00B86EEE" w:rsidP="00B86EEE">
            <w:pPr>
              <w:rPr>
                <w:b/>
              </w:rPr>
            </w:pPr>
          </w:p>
        </w:tc>
        <w:tc>
          <w:tcPr>
            <w:tcW w:w="439" w:type="pct"/>
          </w:tcPr>
          <w:p w14:paraId="57875676" w14:textId="77777777" w:rsidR="00B86EEE" w:rsidRPr="00300419" w:rsidRDefault="00B86EEE" w:rsidP="00B86EEE">
            <w:pPr>
              <w:rPr>
                <w:b/>
              </w:rPr>
            </w:pPr>
          </w:p>
        </w:tc>
        <w:tc>
          <w:tcPr>
            <w:tcW w:w="318" w:type="pct"/>
          </w:tcPr>
          <w:p w14:paraId="7E0CCE6C" w14:textId="77777777" w:rsidR="00B86EEE" w:rsidRPr="00300419" w:rsidRDefault="00B86EEE" w:rsidP="00B86EEE">
            <w:pPr>
              <w:rPr>
                <w:b/>
              </w:rPr>
            </w:pPr>
          </w:p>
        </w:tc>
      </w:tr>
    </w:tbl>
    <w:p w14:paraId="4538D9CF" w14:textId="0BF59126" w:rsidR="0085527C" w:rsidRDefault="0085527C" w:rsidP="0085527C"/>
    <w:p w14:paraId="4EF40C52" w14:textId="279E69A0" w:rsidR="0085527C" w:rsidRDefault="0085527C" w:rsidP="006E2B7C">
      <w:pPr>
        <w:ind w:left="-567"/>
      </w:pPr>
      <w:r>
        <w:t>(Continued)</w:t>
      </w:r>
    </w:p>
    <w:p w14:paraId="0346EEB4" w14:textId="77777777" w:rsidR="006E2B7C" w:rsidRDefault="006E2B7C" w:rsidP="006E2B7C">
      <w:pPr>
        <w:spacing w:after="0"/>
        <w:ind w:left="-567"/>
      </w:pPr>
    </w:p>
    <w:tbl>
      <w:tblPr>
        <w:tblStyle w:val="TableGrid"/>
        <w:tblW w:w="5539" w:type="pct"/>
        <w:tblInd w:w="-651" w:type="dxa"/>
        <w:tblLayout w:type="fixed"/>
        <w:tblLook w:val="01E0" w:firstRow="1" w:lastRow="1" w:firstColumn="1" w:lastColumn="1" w:noHBand="0" w:noVBand="0"/>
      </w:tblPr>
      <w:tblGrid>
        <w:gridCol w:w="2064"/>
        <w:gridCol w:w="2552"/>
        <w:gridCol w:w="6094"/>
        <w:gridCol w:w="994"/>
        <w:gridCol w:w="1984"/>
        <w:gridCol w:w="1416"/>
        <w:gridCol w:w="1026"/>
      </w:tblGrid>
      <w:tr w:rsidR="00EB2E5D" w:rsidRPr="00300419" w14:paraId="46824041" w14:textId="77777777" w:rsidTr="00EB2E5D">
        <w:trPr>
          <w:tblHeader/>
        </w:trPr>
        <w:tc>
          <w:tcPr>
            <w:tcW w:w="640" w:type="pct"/>
            <w:shd w:val="clear" w:color="auto" w:fill="002060"/>
          </w:tcPr>
          <w:p w14:paraId="5CED8490" w14:textId="21EAA62D" w:rsidR="00EB2E5D" w:rsidRPr="001C1A34" w:rsidRDefault="00EB2E5D"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1F037A81" w14:textId="13D94EF3" w:rsidR="00EB2E5D" w:rsidRPr="001C1A34" w:rsidRDefault="00EB2E5D"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637F79CF" w14:textId="12B66F8F" w:rsidR="00EB2E5D" w:rsidRPr="001C1A34" w:rsidRDefault="00EB2E5D"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7BE28C06" w14:textId="77777777" w:rsidR="00EB2E5D" w:rsidRDefault="00EB2E5D" w:rsidP="006E2B7C">
            <w:pPr>
              <w:jc w:val="center"/>
              <w:rPr>
                <w:rFonts w:cs="Arial"/>
                <w:b/>
                <w:color w:val="FFFF00"/>
                <w:sz w:val="28"/>
                <w:szCs w:val="28"/>
              </w:rPr>
            </w:pPr>
            <w:r w:rsidRPr="007A3D91">
              <w:rPr>
                <w:rFonts w:cs="Arial"/>
                <w:b/>
                <w:color w:val="FFFF00"/>
                <w:sz w:val="28"/>
                <w:szCs w:val="28"/>
              </w:rPr>
              <w:t>Risk</w:t>
            </w:r>
          </w:p>
          <w:p w14:paraId="2C70D6F6" w14:textId="3D22C288" w:rsidR="00EB2E5D" w:rsidRPr="00300419" w:rsidRDefault="00EB2E5D" w:rsidP="006E2B7C">
            <w:pPr>
              <w:rPr>
                <w:b/>
              </w:rPr>
            </w:pPr>
            <w:r>
              <w:rPr>
                <w:rFonts w:cs="Arial"/>
                <w:b/>
                <w:color w:val="FFFF00"/>
                <w:sz w:val="28"/>
                <w:szCs w:val="28"/>
              </w:rPr>
              <w:t>L/M/H</w:t>
            </w:r>
          </w:p>
        </w:tc>
        <w:tc>
          <w:tcPr>
            <w:tcW w:w="615" w:type="pct"/>
            <w:shd w:val="clear" w:color="auto" w:fill="002060"/>
          </w:tcPr>
          <w:p w14:paraId="7FF37042" w14:textId="798DBB16" w:rsidR="00EB2E5D" w:rsidRDefault="00EB2E5D"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39268C76" w14:textId="4D4F3978" w:rsidR="00EB2E5D" w:rsidRPr="00300419" w:rsidRDefault="00EB2E5D"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16E767B5" w14:textId="735CA1CF" w:rsidR="00EB2E5D" w:rsidRPr="00300419" w:rsidRDefault="00EB2E5D" w:rsidP="006E2B7C">
            <w:pPr>
              <w:rPr>
                <w:b/>
              </w:rPr>
            </w:pPr>
            <w:r w:rsidRPr="007A3D91">
              <w:rPr>
                <w:rFonts w:cs="Arial"/>
                <w:b/>
                <w:color w:val="FFFF00"/>
                <w:sz w:val="28"/>
                <w:szCs w:val="28"/>
              </w:rPr>
              <w:t>Done?</w:t>
            </w:r>
          </w:p>
        </w:tc>
      </w:tr>
      <w:tr w:rsidR="00EB2E5D" w:rsidRPr="00300419" w14:paraId="13E09012" w14:textId="77777777" w:rsidTr="00182528">
        <w:trPr>
          <w:tblHeader/>
        </w:trPr>
        <w:tc>
          <w:tcPr>
            <w:tcW w:w="640" w:type="pct"/>
          </w:tcPr>
          <w:p w14:paraId="2C6F6E0E" w14:textId="77777777" w:rsidR="00EB2E5D" w:rsidRPr="001C1A34" w:rsidRDefault="00EB2E5D" w:rsidP="00EB2E5D">
            <w:pPr>
              <w:rPr>
                <w:rFonts w:cs="Arial"/>
                <w:sz w:val="24"/>
                <w:szCs w:val="24"/>
              </w:rPr>
            </w:pPr>
            <w:r w:rsidRPr="001C1A34">
              <w:rPr>
                <w:rFonts w:cs="Arial"/>
                <w:b/>
                <w:sz w:val="24"/>
                <w:szCs w:val="24"/>
              </w:rPr>
              <w:t>Disposal of Medication</w:t>
            </w:r>
            <w:r w:rsidRPr="001C1A34">
              <w:rPr>
                <w:rFonts w:cs="Arial"/>
                <w:sz w:val="24"/>
                <w:szCs w:val="24"/>
              </w:rPr>
              <w:t xml:space="preserve"> </w:t>
            </w:r>
          </w:p>
          <w:p w14:paraId="272C5596" w14:textId="77777777" w:rsidR="00EB2E5D" w:rsidRPr="001C1A34" w:rsidRDefault="00EB2E5D" w:rsidP="00EB2E5D">
            <w:pPr>
              <w:rPr>
                <w:rFonts w:cs="Arial"/>
                <w:sz w:val="24"/>
                <w:szCs w:val="24"/>
              </w:rPr>
            </w:pPr>
          </w:p>
          <w:p w14:paraId="2595DE5F" w14:textId="58C73D87" w:rsidR="00EB2E5D" w:rsidRPr="001C1A34" w:rsidRDefault="00EB2E5D" w:rsidP="00EB2E5D">
            <w:pPr>
              <w:rPr>
                <w:rFonts w:cs="Arial"/>
                <w:b/>
                <w:sz w:val="24"/>
                <w:szCs w:val="24"/>
              </w:rPr>
            </w:pPr>
          </w:p>
        </w:tc>
        <w:tc>
          <w:tcPr>
            <w:tcW w:w="791" w:type="pct"/>
          </w:tcPr>
          <w:p w14:paraId="710C5E6B" w14:textId="45C78BB0" w:rsidR="00EB2E5D" w:rsidRDefault="00EB2E5D" w:rsidP="00EB2E5D">
            <w:pPr>
              <w:rPr>
                <w:rFonts w:cs="Arial"/>
                <w:b/>
                <w:sz w:val="24"/>
                <w:szCs w:val="24"/>
              </w:rPr>
            </w:pPr>
            <w:r w:rsidRPr="001C1A34">
              <w:rPr>
                <w:rFonts w:cs="Arial"/>
                <w:b/>
                <w:sz w:val="24"/>
                <w:szCs w:val="24"/>
              </w:rPr>
              <w:t>Pupils with identified medical needs:</w:t>
            </w:r>
          </w:p>
          <w:p w14:paraId="1346B6E8" w14:textId="77777777" w:rsidR="00EB2E5D" w:rsidRPr="001C1A34" w:rsidRDefault="00EB2E5D" w:rsidP="00EB2E5D">
            <w:pPr>
              <w:rPr>
                <w:rFonts w:cs="Arial"/>
                <w:b/>
                <w:sz w:val="24"/>
                <w:szCs w:val="24"/>
              </w:rPr>
            </w:pPr>
          </w:p>
          <w:p w14:paraId="5996107D" w14:textId="77777777" w:rsidR="00EB2E5D" w:rsidRPr="001C1A34" w:rsidRDefault="00EB2E5D" w:rsidP="00EB2E5D">
            <w:pPr>
              <w:rPr>
                <w:rFonts w:cs="Arial"/>
                <w:sz w:val="24"/>
                <w:szCs w:val="24"/>
              </w:rPr>
            </w:pPr>
            <w:r w:rsidRPr="001C1A34">
              <w:rPr>
                <w:rFonts w:cs="Arial"/>
                <w:sz w:val="24"/>
                <w:szCs w:val="24"/>
              </w:rPr>
              <w:t>Medication not disposed of responsibly</w:t>
            </w:r>
          </w:p>
          <w:p w14:paraId="62B9BBF6" w14:textId="77777777" w:rsidR="00EB2E5D" w:rsidRPr="001C1A34" w:rsidRDefault="00EB2E5D" w:rsidP="00EB2E5D">
            <w:pPr>
              <w:rPr>
                <w:rFonts w:cs="Arial"/>
                <w:sz w:val="24"/>
                <w:szCs w:val="24"/>
              </w:rPr>
            </w:pPr>
          </w:p>
          <w:p w14:paraId="431C964F" w14:textId="77777777" w:rsidR="00EB2E5D" w:rsidRPr="001C1A34" w:rsidRDefault="00EB2E5D" w:rsidP="00EB2E5D">
            <w:pPr>
              <w:rPr>
                <w:rFonts w:cs="Arial"/>
                <w:sz w:val="24"/>
                <w:szCs w:val="24"/>
              </w:rPr>
            </w:pPr>
            <w:r w:rsidRPr="001C1A34">
              <w:rPr>
                <w:rFonts w:cs="Arial"/>
                <w:sz w:val="24"/>
                <w:szCs w:val="24"/>
              </w:rPr>
              <w:t>Causing harm and potentially death</w:t>
            </w:r>
          </w:p>
          <w:p w14:paraId="0180A248" w14:textId="201863CF" w:rsidR="00EB2E5D" w:rsidRPr="001C1A34" w:rsidRDefault="00EB2E5D" w:rsidP="00EB2E5D">
            <w:pPr>
              <w:rPr>
                <w:rFonts w:cs="Arial"/>
                <w:b/>
                <w:sz w:val="24"/>
                <w:szCs w:val="24"/>
              </w:rPr>
            </w:pPr>
          </w:p>
        </w:tc>
        <w:tc>
          <w:tcPr>
            <w:tcW w:w="1889" w:type="pct"/>
          </w:tcPr>
          <w:p w14:paraId="332F5AE5" w14:textId="532B3835" w:rsidR="00EB2E5D" w:rsidRPr="00EB2E5D" w:rsidRDefault="00EB2E5D" w:rsidP="00EB2E5D">
            <w:pPr>
              <w:pStyle w:val="ListParagraph"/>
              <w:numPr>
                <w:ilvl w:val="0"/>
                <w:numId w:val="34"/>
              </w:numPr>
              <w:ind w:left="502"/>
              <w:rPr>
                <w:rFonts w:cs="Arial"/>
                <w:sz w:val="24"/>
                <w:szCs w:val="24"/>
              </w:rPr>
            </w:pPr>
            <w:r w:rsidRPr="00EB2E5D">
              <w:rPr>
                <w:rFonts w:cs="Arial"/>
                <w:sz w:val="24"/>
                <w:szCs w:val="24"/>
              </w:rPr>
              <w:t>Parent</w:t>
            </w:r>
            <w:r w:rsidR="00991577">
              <w:rPr>
                <w:rFonts w:cs="Arial"/>
                <w:sz w:val="24"/>
                <w:szCs w:val="24"/>
              </w:rPr>
              <w:t>’</w:t>
            </w:r>
            <w:r w:rsidRPr="00EB2E5D">
              <w:rPr>
                <w:rFonts w:cs="Arial"/>
                <w:sz w:val="24"/>
                <w:szCs w:val="24"/>
              </w:rPr>
              <w:t xml:space="preserve">s responsibility to safely dispose of medication school has returned to </w:t>
            </w:r>
            <w:r w:rsidR="00991577">
              <w:rPr>
                <w:rFonts w:cs="Arial"/>
                <w:sz w:val="24"/>
                <w:szCs w:val="24"/>
              </w:rPr>
              <w:t xml:space="preserve">the </w:t>
            </w:r>
            <w:r w:rsidRPr="00EB2E5D">
              <w:rPr>
                <w:rFonts w:cs="Arial"/>
                <w:sz w:val="24"/>
                <w:szCs w:val="24"/>
              </w:rPr>
              <w:t>parent</w:t>
            </w:r>
          </w:p>
          <w:p w14:paraId="3EDE475F" w14:textId="10289EBE" w:rsidR="00EB2E5D" w:rsidRPr="00EB2E5D" w:rsidRDefault="00EB2E5D" w:rsidP="00EB2E5D">
            <w:pPr>
              <w:pStyle w:val="ListParagraph"/>
              <w:numPr>
                <w:ilvl w:val="0"/>
                <w:numId w:val="34"/>
              </w:numPr>
              <w:ind w:left="502"/>
              <w:rPr>
                <w:rFonts w:cs="Arial"/>
                <w:b/>
                <w:szCs w:val="24"/>
              </w:rPr>
            </w:pPr>
            <w:r w:rsidRPr="00EB2E5D">
              <w:rPr>
                <w:rFonts w:cs="Arial"/>
                <w:sz w:val="24"/>
                <w:szCs w:val="24"/>
              </w:rPr>
              <w:t xml:space="preserve">List here any other/further specific arrangements </w:t>
            </w:r>
          </w:p>
        </w:tc>
        <w:tc>
          <w:tcPr>
            <w:tcW w:w="308" w:type="pct"/>
          </w:tcPr>
          <w:p w14:paraId="7064EF96" w14:textId="77777777" w:rsidR="00EB2E5D" w:rsidRPr="00300419" w:rsidRDefault="00EB2E5D" w:rsidP="00EB2E5D">
            <w:pPr>
              <w:rPr>
                <w:b/>
              </w:rPr>
            </w:pPr>
          </w:p>
        </w:tc>
        <w:tc>
          <w:tcPr>
            <w:tcW w:w="615" w:type="pct"/>
          </w:tcPr>
          <w:p w14:paraId="0B4F6181" w14:textId="77777777" w:rsidR="00EB2E5D" w:rsidRDefault="00EB2E5D" w:rsidP="00EB2E5D">
            <w:pPr>
              <w:rPr>
                <w:b/>
              </w:rPr>
            </w:pPr>
          </w:p>
          <w:p w14:paraId="7CE07798" w14:textId="77777777" w:rsidR="00EB2E5D" w:rsidRDefault="00EB2E5D" w:rsidP="00EB2E5D">
            <w:pPr>
              <w:rPr>
                <w:b/>
              </w:rPr>
            </w:pPr>
          </w:p>
          <w:p w14:paraId="76F1003D" w14:textId="77777777" w:rsidR="00EB2E5D" w:rsidRDefault="00EB2E5D" w:rsidP="00EB2E5D">
            <w:pPr>
              <w:rPr>
                <w:b/>
              </w:rPr>
            </w:pPr>
          </w:p>
          <w:p w14:paraId="6B483E42" w14:textId="10004F5B" w:rsidR="00EB2E5D" w:rsidRPr="00300419" w:rsidRDefault="00EB2E5D" w:rsidP="00EB2E5D">
            <w:pPr>
              <w:rPr>
                <w:b/>
              </w:rPr>
            </w:pPr>
          </w:p>
        </w:tc>
        <w:tc>
          <w:tcPr>
            <w:tcW w:w="439" w:type="pct"/>
          </w:tcPr>
          <w:p w14:paraId="4D89520D" w14:textId="77777777" w:rsidR="00EB2E5D" w:rsidRPr="00300419" w:rsidRDefault="00EB2E5D" w:rsidP="00EB2E5D">
            <w:pPr>
              <w:rPr>
                <w:b/>
              </w:rPr>
            </w:pPr>
          </w:p>
        </w:tc>
        <w:tc>
          <w:tcPr>
            <w:tcW w:w="318" w:type="pct"/>
          </w:tcPr>
          <w:p w14:paraId="281DA21A" w14:textId="77777777" w:rsidR="00EB2E5D" w:rsidRPr="00300419" w:rsidRDefault="00EB2E5D" w:rsidP="00EB2E5D">
            <w:pPr>
              <w:rPr>
                <w:b/>
              </w:rPr>
            </w:pPr>
          </w:p>
        </w:tc>
      </w:tr>
    </w:tbl>
    <w:p w14:paraId="40EC7A4C" w14:textId="77777777" w:rsidR="0085527C" w:rsidRDefault="0085527C" w:rsidP="0085527C"/>
    <w:p w14:paraId="66C0D9E5" w14:textId="219C15C9" w:rsidR="0085527C" w:rsidRDefault="0085527C" w:rsidP="0085527C"/>
    <w:p w14:paraId="62CB5837" w14:textId="0EFD9F38" w:rsidR="0085527C" w:rsidRDefault="0085527C" w:rsidP="006E2B7C">
      <w:pPr>
        <w:ind w:left="-567"/>
      </w:pPr>
      <w:r>
        <w:t>(Continued)</w:t>
      </w:r>
    </w:p>
    <w:p w14:paraId="32D1D640" w14:textId="6C9F5D3B" w:rsidR="006E2B7C" w:rsidRDefault="006E2B7C" w:rsidP="006E2B7C">
      <w:pPr>
        <w:ind w:left="-567"/>
      </w:pPr>
    </w:p>
    <w:p w14:paraId="38C89DDD" w14:textId="7DBCC94B" w:rsidR="006E2B7C" w:rsidRDefault="006E2B7C" w:rsidP="006E2B7C">
      <w:pPr>
        <w:ind w:left="-567"/>
      </w:pPr>
    </w:p>
    <w:p w14:paraId="4E83443F" w14:textId="2A524326" w:rsidR="006E2B7C" w:rsidRDefault="006E2B7C" w:rsidP="006E2B7C">
      <w:pPr>
        <w:ind w:left="-567"/>
      </w:pPr>
    </w:p>
    <w:p w14:paraId="30E6E412" w14:textId="79891E7B" w:rsidR="006E2B7C" w:rsidRDefault="006E2B7C" w:rsidP="006E2B7C">
      <w:pPr>
        <w:ind w:left="-567"/>
      </w:pPr>
    </w:p>
    <w:p w14:paraId="1C635E7B" w14:textId="6C5564B4" w:rsidR="006E2B7C" w:rsidRDefault="006E2B7C" w:rsidP="006E2B7C">
      <w:pPr>
        <w:ind w:left="-567"/>
      </w:pPr>
    </w:p>
    <w:p w14:paraId="23052BE1" w14:textId="4FCD99D4" w:rsidR="006E2B7C" w:rsidRDefault="006E2B7C" w:rsidP="006E2B7C">
      <w:pPr>
        <w:ind w:left="-567"/>
      </w:pPr>
    </w:p>
    <w:p w14:paraId="1D93391A" w14:textId="77777777" w:rsidR="006E2B7C" w:rsidRDefault="006E2B7C" w:rsidP="006E2B7C">
      <w:pPr>
        <w:spacing w:after="0"/>
        <w:ind w:left="-567"/>
      </w:pPr>
    </w:p>
    <w:tbl>
      <w:tblPr>
        <w:tblStyle w:val="TableGrid"/>
        <w:tblW w:w="5539" w:type="pct"/>
        <w:tblInd w:w="-651" w:type="dxa"/>
        <w:tblLayout w:type="fixed"/>
        <w:tblLook w:val="01E0" w:firstRow="1" w:lastRow="1" w:firstColumn="1" w:lastColumn="1" w:noHBand="0" w:noVBand="0"/>
      </w:tblPr>
      <w:tblGrid>
        <w:gridCol w:w="2064"/>
        <w:gridCol w:w="2552"/>
        <w:gridCol w:w="6094"/>
        <w:gridCol w:w="994"/>
        <w:gridCol w:w="1984"/>
        <w:gridCol w:w="1416"/>
        <w:gridCol w:w="1026"/>
      </w:tblGrid>
      <w:tr w:rsidR="00367576" w:rsidRPr="00300419" w14:paraId="1160843B" w14:textId="77777777" w:rsidTr="00367576">
        <w:trPr>
          <w:tblHeader/>
        </w:trPr>
        <w:tc>
          <w:tcPr>
            <w:tcW w:w="640" w:type="pct"/>
            <w:shd w:val="clear" w:color="auto" w:fill="002060"/>
          </w:tcPr>
          <w:p w14:paraId="4F83F353" w14:textId="295C2C76" w:rsidR="00367576" w:rsidRPr="001C1A34" w:rsidRDefault="00367576"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141A8AB3" w14:textId="3C125CBE" w:rsidR="00367576" w:rsidRPr="001C1A34" w:rsidRDefault="00367576"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5947BCCF" w14:textId="277CB0A1" w:rsidR="00367576" w:rsidRPr="001C1A34" w:rsidRDefault="00367576"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7590CE87" w14:textId="77777777" w:rsidR="00367576" w:rsidRDefault="00367576" w:rsidP="006E2B7C">
            <w:pPr>
              <w:jc w:val="center"/>
              <w:rPr>
                <w:rFonts w:cs="Arial"/>
                <w:b/>
                <w:color w:val="FFFF00"/>
                <w:sz w:val="28"/>
                <w:szCs w:val="28"/>
              </w:rPr>
            </w:pPr>
            <w:r w:rsidRPr="007A3D91">
              <w:rPr>
                <w:rFonts w:cs="Arial"/>
                <w:b/>
                <w:color w:val="FFFF00"/>
                <w:sz w:val="28"/>
                <w:szCs w:val="28"/>
              </w:rPr>
              <w:t>Risk</w:t>
            </w:r>
          </w:p>
          <w:p w14:paraId="30232B7D" w14:textId="4F4FFA2B" w:rsidR="00367576" w:rsidRPr="00300419" w:rsidRDefault="00367576" w:rsidP="006E2B7C">
            <w:pPr>
              <w:rPr>
                <w:b/>
              </w:rPr>
            </w:pPr>
            <w:r>
              <w:rPr>
                <w:rFonts w:cs="Arial"/>
                <w:b/>
                <w:color w:val="FFFF00"/>
                <w:sz w:val="28"/>
                <w:szCs w:val="28"/>
              </w:rPr>
              <w:t>L/M/H</w:t>
            </w:r>
          </w:p>
        </w:tc>
        <w:tc>
          <w:tcPr>
            <w:tcW w:w="615" w:type="pct"/>
            <w:shd w:val="clear" w:color="auto" w:fill="002060"/>
          </w:tcPr>
          <w:p w14:paraId="50482F87" w14:textId="4A3D1777" w:rsidR="00367576" w:rsidRPr="00300419" w:rsidRDefault="00367576"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7C543511" w14:textId="24BA13E3" w:rsidR="00367576" w:rsidRPr="00300419" w:rsidRDefault="00367576"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4584C403" w14:textId="1199B546" w:rsidR="00367576" w:rsidRPr="00300419" w:rsidRDefault="00367576" w:rsidP="006E2B7C">
            <w:pPr>
              <w:rPr>
                <w:b/>
              </w:rPr>
            </w:pPr>
            <w:r w:rsidRPr="007A3D91">
              <w:rPr>
                <w:rFonts w:cs="Arial"/>
                <w:b/>
                <w:color w:val="FFFF00"/>
                <w:sz w:val="28"/>
                <w:szCs w:val="28"/>
              </w:rPr>
              <w:t>Done?</w:t>
            </w:r>
          </w:p>
        </w:tc>
      </w:tr>
      <w:tr w:rsidR="00FB032C" w:rsidRPr="00300419" w14:paraId="16F2EDC5" w14:textId="77777777" w:rsidTr="00367576">
        <w:trPr>
          <w:trHeight w:val="6798"/>
          <w:tblHeader/>
        </w:trPr>
        <w:tc>
          <w:tcPr>
            <w:tcW w:w="640" w:type="pct"/>
          </w:tcPr>
          <w:p w14:paraId="5A55A978" w14:textId="77777777" w:rsidR="00FB032C" w:rsidRDefault="00FB032C" w:rsidP="00367576">
            <w:pPr>
              <w:rPr>
                <w:rFonts w:cs="Arial"/>
                <w:b/>
                <w:sz w:val="24"/>
                <w:szCs w:val="24"/>
              </w:rPr>
            </w:pPr>
            <w:r w:rsidRPr="001C1A34">
              <w:rPr>
                <w:rFonts w:cs="Arial"/>
                <w:b/>
                <w:sz w:val="24"/>
                <w:szCs w:val="24"/>
              </w:rPr>
              <w:t>Anaphylaxis</w:t>
            </w:r>
          </w:p>
          <w:p w14:paraId="7DD2218B" w14:textId="77777777" w:rsidR="00FB032C" w:rsidRDefault="00FB032C" w:rsidP="00367576">
            <w:pPr>
              <w:rPr>
                <w:rFonts w:cs="Arial"/>
                <w:b/>
                <w:sz w:val="24"/>
                <w:szCs w:val="24"/>
              </w:rPr>
            </w:pPr>
          </w:p>
          <w:p w14:paraId="77E0FBB7" w14:textId="77777777" w:rsidR="00FB032C" w:rsidRDefault="00FB032C" w:rsidP="00367576">
            <w:pPr>
              <w:rPr>
                <w:rFonts w:cs="Arial"/>
                <w:b/>
                <w:sz w:val="24"/>
                <w:szCs w:val="24"/>
              </w:rPr>
            </w:pPr>
          </w:p>
          <w:p w14:paraId="6DD60837" w14:textId="77777777" w:rsidR="00FB032C" w:rsidRDefault="00FB032C" w:rsidP="00367576">
            <w:pPr>
              <w:rPr>
                <w:rFonts w:cs="Arial"/>
                <w:b/>
                <w:sz w:val="24"/>
                <w:szCs w:val="24"/>
              </w:rPr>
            </w:pPr>
          </w:p>
          <w:p w14:paraId="14576EFC" w14:textId="77777777" w:rsidR="00FB032C" w:rsidRDefault="00FB032C" w:rsidP="00367576">
            <w:pPr>
              <w:rPr>
                <w:rFonts w:cs="Arial"/>
                <w:b/>
                <w:sz w:val="24"/>
                <w:szCs w:val="24"/>
              </w:rPr>
            </w:pPr>
          </w:p>
          <w:p w14:paraId="417FE656" w14:textId="77777777" w:rsidR="00FB032C" w:rsidRDefault="00FB032C" w:rsidP="00367576">
            <w:pPr>
              <w:rPr>
                <w:rFonts w:cs="Arial"/>
                <w:b/>
                <w:sz w:val="24"/>
                <w:szCs w:val="24"/>
              </w:rPr>
            </w:pPr>
          </w:p>
          <w:p w14:paraId="2CCDFA20" w14:textId="77777777" w:rsidR="00FB032C" w:rsidRDefault="00FB032C" w:rsidP="00367576">
            <w:pPr>
              <w:rPr>
                <w:rFonts w:cs="Arial"/>
                <w:b/>
                <w:sz w:val="24"/>
                <w:szCs w:val="24"/>
              </w:rPr>
            </w:pPr>
          </w:p>
          <w:p w14:paraId="13E18ACF" w14:textId="77777777" w:rsidR="00FB032C" w:rsidRDefault="00FB032C" w:rsidP="00367576">
            <w:pPr>
              <w:rPr>
                <w:rFonts w:cs="Arial"/>
                <w:b/>
                <w:sz w:val="24"/>
                <w:szCs w:val="24"/>
              </w:rPr>
            </w:pPr>
          </w:p>
          <w:p w14:paraId="54DF2826" w14:textId="77777777" w:rsidR="00FB032C" w:rsidRDefault="00FB032C" w:rsidP="00367576">
            <w:pPr>
              <w:rPr>
                <w:rFonts w:cs="Arial"/>
                <w:b/>
                <w:sz w:val="24"/>
                <w:szCs w:val="24"/>
              </w:rPr>
            </w:pPr>
          </w:p>
          <w:p w14:paraId="0E29E3C4" w14:textId="77777777" w:rsidR="00FB032C" w:rsidRDefault="00FB032C" w:rsidP="00367576">
            <w:pPr>
              <w:rPr>
                <w:rFonts w:cs="Arial"/>
                <w:b/>
                <w:sz w:val="24"/>
                <w:szCs w:val="24"/>
              </w:rPr>
            </w:pPr>
          </w:p>
          <w:p w14:paraId="1E73D7E0" w14:textId="77777777" w:rsidR="00FB032C" w:rsidRDefault="00FB032C" w:rsidP="00367576">
            <w:pPr>
              <w:rPr>
                <w:rFonts w:cs="Arial"/>
                <w:b/>
                <w:sz w:val="24"/>
                <w:szCs w:val="24"/>
              </w:rPr>
            </w:pPr>
          </w:p>
          <w:p w14:paraId="0EFA096A" w14:textId="77777777" w:rsidR="00FB032C" w:rsidRDefault="00FB032C" w:rsidP="00367576">
            <w:pPr>
              <w:rPr>
                <w:rFonts w:cs="Arial"/>
                <w:b/>
                <w:sz w:val="24"/>
                <w:szCs w:val="24"/>
              </w:rPr>
            </w:pPr>
          </w:p>
          <w:p w14:paraId="1010D9DF" w14:textId="77777777" w:rsidR="00FB032C" w:rsidRDefault="00FB032C" w:rsidP="00367576">
            <w:pPr>
              <w:rPr>
                <w:rFonts w:cs="Arial"/>
                <w:b/>
                <w:sz w:val="24"/>
                <w:szCs w:val="24"/>
              </w:rPr>
            </w:pPr>
          </w:p>
          <w:p w14:paraId="6CC25524" w14:textId="77777777" w:rsidR="00FB032C" w:rsidRDefault="00FB032C" w:rsidP="00367576">
            <w:pPr>
              <w:rPr>
                <w:rFonts w:cs="Arial"/>
                <w:b/>
                <w:sz w:val="24"/>
                <w:szCs w:val="24"/>
              </w:rPr>
            </w:pPr>
          </w:p>
          <w:p w14:paraId="7BABB1C9" w14:textId="77777777" w:rsidR="00FB032C" w:rsidRDefault="00FB032C" w:rsidP="00367576">
            <w:pPr>
              <w:rPr>
                <w:rFonts w:cs="Arial"/>
                <w:b/>
                <w:sz w:val="24"/>
                <w:szCs w:val="24"/>
              </w:rPr>
            </w:pPr>
          </w:p>
          <w:p w14:paraId="2CCA3747" w14:textId="77777777" w:rsidR="00FB032C" w:rsidRDefault="00FB032C" w:rsidP="00367576">
            <w:pPr>
              <w:rPr>
                <w:rFonts w:cs="Arial"/>
                <w:b/>
                <w:sz w:val="24"/>
                <w:szCs w:val="24"/>
              </w:rPr>
            </w:pPr>
          </w:p>
          <w:p w14:paraId="4D87FBC3" w14:textId="77777777" w:rsidR="00FB032C" w:rsidRDefault="00FB032C" w:rsidP="00367576">
            <w:pPr>
              <w:rPr>
                <w:rFonts w:cs="Arial"/>
                <w:b/>
                <w:sz w:val="24"/>
                <w:szCs w:val="24"/>
              </w:rPr>
            </w:pPr>
          </w:p>
          <w:p w14:paraId="6D3411E1" w14:textId="77777777" w:rsidR="00FB032C" w:rsidRDefault="00FB032C" w:rsidP="00367576">
            <w:pPr>
              <w:rPr>
                <w:rFonts w:cs="Arial"/>
                <w:b/>
                <w:sz w:val="24"/>
                <w:szCs w:val="24"/>
              </w:rPr>
            </w:pPr>
          </w:p>
          <w:p w14:paraId="7DCD129A" w14:textId="77777777" w:rsidR="00FB032C" w:rsidRDefault="00FB032C" w:rsidP="00367576">
            <w:pPr>
              <w:rPr>
                <w:rFonts w:cs="Arial"/>
                <w:b/>
                <w:sz w:val="24"/>
                <w:szCs w:val="24"/>
              </w:rPr>
            </w:pPr>
          </w:p>
          <w:p w14:paraId="5561A237" w14:textId="77777777" w:rsidR="00FB032C" w:rsidRDefault="00FB032C" w:rsidP="00367576">
            <w:pPr>
              <w:rPr>
                <w:rFonts w:cs="Arial"/>
                <w:b/>
                <w:sz w:val="24"/>
                <w:szCs w:val="24"/>
              </w:rPr>
            </w:pPr>
          </w:p>
          <w:p w14:paraId="1662BE35" w14:textId="77777777" w:rsidR="00FB032C" w:rsidRDefault="00FB032C" w:rsidP="00367576">
            <w:pPr>
              <w:rPr>
                <w:rFonts w:cs="Arial"/>
                <w:b/>
                <w:sz w:val="24"/>
                <w:szCs w:val="24"/>
              </w:rPr>
            </w:pPr>
          </w:p>
          <w:p w14:paraId="51B9BD4B" w14:textId="77777777" w:rsidR="00FB032C" w:rsidRDefault="00FB032C" w:rsidP="00367576">
            <w:pPr>
              <w:rPr>
                <w:rFonts w:cs="Arial"/>
                <w:b/>
                <w:sz w:val="24"/>
                <w:szCs w:val="24"/>
              </w:rPr>
            </w:pPr>
          </w:p>
          <w:p w14:paraId="4302F461" w14:textId="77777777" w:rsidR="00FB032C" w:rsidRDefault="00FB032C" w:rsidP="00367576">
            <w:pPr>
              <w:rPr>
                <w:rFonts w:cs="Arial"/>
                <w:b/>
                <w:sz w:val="24"/>
                <w:szCs w:val="24"/>
              </w:rPr>
            </w:pPr>
          </w:p>
          <w:p w14:paraId="1CA2E0C5" w14:textId="77777777" w:rsidR="00FB032C" w:rsidRDefault="00FB032C" w:rsidP="00367576">
            <w:pPr>
              <w:rPr>
                <w:rFonts w:cs="Arial"/>
                <w:b/>
                <w:sz w:val="24"/>
                <w:szCs w:val="24"/>
              </w:rPr>
            </w:pPr>
          </w:p>
          <w:p w14:paraId="5FC0B127" w14:textId="6C3141FE" w:rsidR="00FB032C" w:rsidRPr="001C1A34" w:rsidRDefault="00FB032C" w:rsidP="00367576">
            <w:pPr>
              <w:rPr>
                <w:rFonts w:cs="Arial"/>
                <w:b/>
                <w:szCs w:val="24"/>
              </w:rPr>
            </w:pPr>
          </w:p>
        </w:tc>
        <w:tc>
          <w:tcPr>
            <w:tcW w:w="791" w:type="pct"/>
          </w:tcPr>
          <w:p w14:paraId="58B18BAE" w14:textId="77777777" w:rsidR="00FB032C" w:rsidRDefault="00FB032C" w:rsidP="00FB032C">
            <w:pPr>
              <w:rPr>
                <w:rFonts w:cs="Arial"/>
                <w:b/>
                <w:sz w:val="24"/>
                <w:szCs w:val="24"/>
              </w:rPr>
            </w:pPr>
            <w:r w:rsidRPr="001C1A34">
              <w:rPr>
                <w:rFonts w:cs="Arial"/>
                <w:b/>
                <w:sz w:val="24"/>
                <w:szCs w:val="24"/>
              </w:rPr>
              <w:t>Pupils with identified medical needs:</w:t>
            </w:r>
          </w:p>
          <w:p w14:paraId="2E4889A6" w14:textId="77777777" w:rsidR="00FB032C" w:rsidRPr="001C1A34" w:rsidRDefault="00FB032C" w:rsidP="00FB032C">
            <w:pPr>
              <w:rPr>
                <w:rFonts w:cs="Arial"/>
                <w:b/>
                <w:sz w:val="24"/>
                <w:szCs w:val="24"/>
              </w:rPr>
            </w:pPr>
          </w:p>
          <w:p w14:paraId="2FD56D50" w14:textId="77777777" w:rsidR="00FB032C" w:rsidRPr="001C1A34" w:rsidRDefault="00FB032C" w:rsidP="00FB032C">
            <w:pPr>
              <w:rPr>
                <w:rFonts w:cs="Arial"/>
                <w:sz w:val="24"/>
                <w:szCs w:val="24"/>
              </w:rPr>
            </w:pPr>
            <w:r w:rsidRPr="001C1A34">
              <w:rPr>
                <w:rFonts w:cs="Arial"/>
                <w:sz w:val="24"/>
                <w:szCs w:val="24"/>
              </w:rPr>
              <w:t xml:space="preserve">Poor management of those identified with allergies </w:t>
            </w:r>
          </w:p>
          <w:p w14:paraId="29CF5EE5" w14:textId="77777777" w:rsidR="00FB032C" w:rsidRPr="001C1A34" w:rsidRDefault="00FB032C" w:rsidP="00FB032C">
            <w:pPr>
              <w:rPr>
                <w:rFonts w:cs="Arial"/>
                <w:sz w:val="24"/>
                <w:szCs w:val="24"/>
              </w:rPr>
            </w:pPr>
          </w:p>
          <w:p w14:paraId="13783FF3" w14:textId="77777777" w:rsidR="00FB032C" w:rsidRPr="001C1A34" w:rsidRDefault="00FB032C" w:rsidP="00FB032C">
            <w:pPr>
              <w:rPr>
                <w:rFonts w:cs="Arial"/>
                <w:sz w:val="24"/>
                <w:szCs w:val="24"/>
              </w:rPr>
            </w:pPr>
            <w:r w:rsidRPr="001C1A34">
              <w:rPr>
                <w:rFonts w:cs="Arial"/>
                <w:sz w:val="24"/>
                <w:szCs w:val="24"/>
              </w:rPr>
              <w:t>Poor review of allergy management</w:t>
            </w:r>
          </w:p>
          <w:p w14:paraId="073A0F11" w14:textId="77777777" w:rsidR="00FB032C" w:rsidRPr="001C1A34" w:rsidRDefault="00FB032C" w:rsidP="00FB032C">
            <w:pPr>
              <w:rPr>
                <w:rFonts w:cs="Arial"/>
                <w:sz w:val="24"/>
                <w:szCs w:val="24"/>
              </w:rPr>
            </w:pPr>
          </w:p>
          <w:p w14:paraId="5960C515" w14:textId="77777777" w:rsidR="00FB032C" w:rsidRPr="001C1A34" w:rsidRDefault="00FB032C" w:rsidP="00FB032C">
            <w:pPr>
              <w:rPr>
                <w:rFonts w:cs="Arial"/>
                <w:sz w:val="24"/>
                <w:szCs w:val="24"/>
              </w:rPr>
            </w:pPr>
            <w:r w:rsidRPr="001C1A34">
              <w:rPr>
                <w:rFonts w:cs="Arial"/>
                <w:sz w:val="24"/>
                <w:szCs w:val="24"/>
              </w:rPr>
              <w:t>Poor induction and admission of those with allergies</w:t>
            </w:r>
          </w:p>
          <w:p w14:paraId="7075A286" w14:textId="77777777" w:rsidR="00FB032C" w:rsidRPr="001C1A34" w:rsidRDefault="00FB032C" w:rsidP="00FB032C">
            <w:pPr>
              <w:rPr>
                <w:rFonts w:cs="Arial"/>
                <w:sz w:val="24"/>
                <w:szCs w:val="24"/>
              </w:rPr>
            </w:pPr>
          </w:p>
          <w:p w14:paraId="6BE8DE19" w14:textId="77777777" w:rsidR="00FB032C" w:rsidRPr="001C1A34" w:rsidRDefault="00FB032C" w:rsidP="00FB032C">
            <w:pPr>
              <w:rPr>
                <w:rFonts w:cs="Arial"/>
                <w:sz w:val="24"/>
                <w:szCs w:val="24"/>
              </w:rPr>
            </w:pPr>
            <w:r w:rsidRPr="001C1A34">
              <w:rPr>
                <w:rFonts w:cs="Arial"/>
                <w:sz w:val="24"/>
                <w:szCs w:val="24"/>
              </w:rPr>
              <w:t>Not having competent trained staff</w:t>
            </w:r>
          </w:p>
          <w:p w14:paraId="5F9D42D1" w14:textId="77777777" w:rsidR="00FB032C" w:rsidRPr="001C1A34" w:rsidRDefault="00FB032C" w:rsidP="00FB032C">
            <w:pPr>
              <w:rPr>
                <w:rFonts w:cs="Arial"/>
                <w:sz w:val="24"/>
                <w:szCs w:val="24"/>
              </w:rPr>
            </w:pPr>
          </w:p>
          <w:p w14:paraId="2F192EC2" w14:textId="686FE80D" w:rsidR="00FB032C" w:rsidRPr="001C1A34" w:rsidRDefault="00FB032C" w:rsidP="00FB032C">
            <w:pPr>
              <w:rPr>
                <w:rFonts w:cs="Arial"/>
                <w:sz w:val="24"/>
                <w:szCs w:val="24"/>
              </w:rPr>
            </w:pPr>
            <w:r w:rsidRPr="001C1A34">
              <w:rPr>
                <w:rFonts w:cs="Arial"/>
                <w:sz w:val="24"/>
                <w:szCs w:val="24"/>
              </w:rPr>
              <w:t>Staff not being m</w:t>
            </w:r>
            <w:r w:rsidR="00991577">
              <w:rPr>
                <w:rFonts w:cs="Arial"/>
                <w:sz w:val="24"/>
                <w:szCs w:val="24"/>
              </w:rPr>
              <w:t>ade aware of actions for day-to-</w:t>
            </w:r>
            <w:r w:rsidRPr="001C1A34">
              <w:rPr>
                <w:rFonts w:cs="Arial"/>
                <w:sz w:val="24"/>
                <w:szCs w:val="24"/>
              </w:rPr>
              <w:t>day management and emergency arrangements for those with allergies</w:t>
            </w:r>
          </w:p>
          <w:p w14:paraId="7E58FE41" w14:textId="77777777" w:rsidR="00FB032C" w:rsidRPr="001C1A34" w:rsidRDefault="00FB032C" w:rsidP="00367576">
            <w:pPr>
              <w:rPr>
                <w:rFonts w:cs="Arial"/>
                <w:b/>
                <w:szCs w:val="24"/>
              </w:rPr>
            </w:pPr>
          </w:p>
        </w:tc>
        <w:tc>
          <w:tcPr>
            <w:tcW w:w="1889" w:type="pct"/>
          </w:tcPr>
          <w:p w14:paraId="7EDB0461" w14:textId="77777777" w:rsidR="00FB032C" w:rsidRPr="00367576" w:rsidRDefault="00FB032C" w:rsidP="00FB032C">
            <w:pPr>
              <w:pStyle w:val="ListParagraph"/>
              <w:numPr>
                <w:ilvl w:val="0"/>
                <w:numId w:val="35"/>
              </w:numPr>
              <w:ind w:left="502"/>
              <w:rPr>
                <w:rFonts w:cs="Arial"/>
                <w:sz w:val="24"/>
                <w:szCs w:val="24"/>
              </w:rPr>
            </w:pPr>
            <w:r w:rsidRPr="00367576">
              <w:rPr>
                <w:rFonts w:cs="Arial"/>
                <w:sz w:val="24"/>
                <w:szCs w:val="24"/>
              </w:rPr>
              <w:t>Individual care plans in place, managed and monitored, agreed with parent/carer/medical team. The plan covers individual symptoms and triggers, day-to-day management, arrangements for medical emergencies, including support from school staff, type of prescribed medicine and its location(s), food management and precautionary measures</w:t>
            </w:r>
          </w:p>
          <w:p w14:paraId="3344071C" w14:textId="5C3B1B40" w:rsidR="00FB032C" w:rsidRPr="00367576" w:rsidRDefault="00EB140D" w:rsidP="00FB032C">
            <w:pPr>
              <w:pStyle w:val="ListParagraph"/>
              <w:numPr>
                <w:ilvl w:val="0"/>
                <w:numId w:val="35"/>
              </w:numPr>
              <w:ind w:left="502"/>
              <w:rPr>
                <w:rFonts w:cs="Arial"/>
                <w:sz w:val="24"/>
                <w:szCs w:val="24"/>
              </w:rPr>
            </w:pPr>
            <w:r>
              <w:rPr>
                <w:rFonts w:cs="Arial"/>
                <w:sz w:val="24"/>
                <w:szCs w:val="24"/>
              </w:rPr>
              <w:t>All care plans are reviewed</w:t>
            </w:r>
            <w:r w:rsidR="00FB032C" w:rsidRPr="00367576">
              <w:rPr>
                <w:rFonts w:cs="Arial"/>
                <w:sz w:val="24"/>
                <w:szCs w:val="24"/>
              </w:rPr>
              <w:t xml:space="preserve"> regular</w:t>
            </w:r>
            <w:r>
              <w:rPr>
                <w:rFonts w:cs="Arial"/>
                <w:sz w:val="24"/>
                <w:szCs w:val="24"/>
              </w:rPr>
              <w:t>ly</w:t>
            </w:r>
            <w:r w:rsidR="00FB032C" w:rsidRPr="00367576">
              <w:rPr>
                <w:rFonts w:cs="Arial"/>
                <w:sz w:val="24"/>
                <w:szCs w:val="24"/>
              </w:rPr>
              <w:t xml:space="preserve"> to ensure that they are still relevant to the needs of the child.</w:t>
            </w:r>
          </w:p>
          <w:p w14:paraId="53D1790A" w14:textId="77777777" w:rsidR="00FB032C" w:rsidRPr="00367576" w:rsidRDefault="00FB032C" w:rsidP="00FB032C">
            <w:pPr>
              <w:pStyle w:val="ListParagraph"/>
              <w:numPr>
                <w:ilvl w:val="0"/>
                <w:numId w:val="35"/>
              </w:numPr>
              <w:ind w:left="502"/>
              <w:rPr>
                <w:rFonts w:cs="Arial"/>
                <w:sz w:val="24"/>
                <w:szCs w:val="24"/>
              </w:rPr>
            </w:pPr>
            <w:r w:rsidRPr="00367576">
              <w:rPr>
                <w:rFonts w:cs="Arial"/>
                <w:sz w:val="24"/>
                <w:szCs w:val="24"/>
              </w:rPr>
              <w:t xml:space="preserve">Anaphylaxis is treated with adrenaline – also known as epinephrine. </w:t>
            </w:r>
          </w:p>
          <w:p w14:paraId="261D537E" w14:textId="77777777" w:rsidR="00FB032C" w:rsidRPr="00367576" w:rsidRDefault="00FB032C" w:rsidP="00FB032C">
            <w:pPr>
              <w:pStyle w:val="ListParagraph"/>
              <w:numPr>
                <w:ilvl w:val="0"/>
                <w:numId w:val="35"/>
              </w:numPr>
              <w:ind w:left="502"/>
              <w:rPr>
                <w:rFonts w:cs="Arial"/>
                <w:sz w:val="24"/>
                <w:szCs w:val="24"/>
              </w:rPr>
            </w:pPr>
            <w:r w:rsidRPr="00367576">
              <w:rPr>
                <w:rFonts w:cs="Arial"/>
                <w:sz w:val="24"/>
                <w:szCs w:val="24"/>
              </w:rPr>
              <w:t xml:space="preserve">In the event of a severe allergic reaction, the adrenaline should be injected into the muscle of the upper outer thigh, and an ambulance should be called. </w:t>
            </w:r>
          </w:p>
          <w:p w14:paraId="4E18E0F7" w14:textId="66FC5803" w:rsidR="00FB032C" w:rsidRPr="00367576" w:rsidRDefault="00FB032C" w:rsidP="00FB032C">
            <w:pPr>
              <w:pStyle w:val="ListParagraph"/>
              <w:numPr>
                <w:ilvl w:val="0"/>
                <w:numId w:val="35"/>
              </w:numPr>
              <w:ind w:left="502"/>
              <w:rPr>
                <w:rFonts w:cs="Arial"/>
                <w:sz w:val="24"/>
                <w:szCs w:val="24"/>
              </w:rPr>
            </w:pPr>
            <w:r w:rsidRPr="00367576">
              <w:rPr>
                <w:rFonts w:cs="Arial"/>
                <w:sz w:val="24"/>
                <w:szCs w:val="24"/>
              </w:rPr>
              <w:t xml:space="preserve">Milder reactions are sometimes treated with an antihistamine such as Piriton. In any case, careful vigilance should be maintained, as mild symptoms are often </w:t>
            </w:r>
            <w:r w:rsidR="00EB140D">
              <w:rPr>
                <w:rFonts w:cs="Arial"/>
                <w:sz w:val="24"/>
                <w:szCs w:val="24"/>
              </w:rPr>
              <w:t>a</w:t>
            </w:r>
            <w:r w:rsidRPr="00367576">
              <w:rPr>
                <w:rFonts w:cs="Arial"/>
                <w:sz w:val="24"/>
                <w:szCs w:val="24"/>
              </w:rPr>
              <w:t xml:space="preserve"> sign that a serious reaction is imminent.</w:t>
            </w:r>
          </w:p>
          <w:p w14:paraId="371F02B1" w14:textId="77777777" w:rsidR="00FB032C" w:rsidRPr="00367576" w:rsidRDefault="00FB032C" w:rsidP="00FB032C">
            <w:pPr>
              <w:pStyle w:val="ListParagraph"/>
              <w:ind w:left="502"/>
              <w:rPr>
                <w:rFonts w:cs="Arial"/>
                <w:szCs w:val="24"/>
              </w:rPr>
            </w:pPr>
          </w:p>
        </w:tc>
        <w:tc>
          <w:tcPr>
            <w:tcW w:w="308" w:type="pct"/>
          </w:tcPr>
          <w:p w14:paraId="3BB71C8A" w14:textId="77777777" w:rsidR="00FB032C" w:rsidRPr="00300419" w:rsidRDefault="00FB032C" w:rsidP="00367576">
            <w:pPr>
              <w:rPr>
                <w:b/>
              </w:rPr>
            </w:pPr>
          </w:p>
        </w:tc>
        <w:tc>
          <w:tcPr>
            <w:tcW w:w="615" w:type="pct"/>
          </w:tcPr>
          <w:p w14:paraId="7ACEA49C" w14:textId="77777777" w:rsidR="00FB032C" w:rsidRPr="00300419" w:rsidRDefault="00FB032C" w:rsidP="00367576">
            <w:pPr>
              <w:rPr>
                <w:b/>
              </w:rPr>
            </w:pPr>
          </w:p>
        </w:tc>
        <w:tc>
          <w:tcPr>
            <w:tcW w:w="439" w:type="pct"/>
          </w:tcPr>
          <w:p w14:paraId="648DE3A4" w14:textId="77777777" w:rsidR="00FB032C" w:rsidRPr="00300419" w:rsidRDefault="00FB032C" w:rsidP="00367576">
            <w:pPr>
              <w:rPr>
                <w:b/>
              </w:rPr>
            </w:pPr>
          </w:p>
        </w:tc>
        <w:tc>
          <w:tcPr>
            <w:tcW w:w="318" w:type="pct"/>
          </w:tcPr>
          <w:p w14:paraId="3262E4DE" w14:textId="77777777" w:rsidR="00FB032C" w:rsidRPr="00300419" w:rsidRDefault="00FB032C" w:rsidP="00367576">
            <w:pPr>
              <w:rPr>
                <w:b/>
              </w:rPr>
            </w:pPr>
          </w:p>
        </w:tc>
      </w:tr>
    </w:tbl>
    <w:p w14:paraId="046633C2" w14:textId="77777777" w:rsidR="006E2B7C" w:rsidRDefault="006E2B7C" w:rsidP="004D1F02">
      <w:pPr>
        <w:spacing w:after="0"/>
      </w:pPr>
    </w:p>
    <w:p w14:paraId="3E641EF6" w14:textId="092145D1" w:rsidR="0085527C" w:rsidRDefault="0085527C" w:rsidP="004D1F02">
      <w:pPr>
        <w:spacing w:after="0"/>
        <w:ind w:left="-567"/>
      </w:pPr>
      <w:r>
        <w:t>(Continued)</w:t>
      </w:r>
    </w:p>
    <w:p w14:paraId="5C801666" w14:textId="77777777" w:rsidR="006E2B7C" w:rsidRDefault="006E2B7C" w:rsidP="006E2B7C">
      <w:pPr>
        <w:spacing w:after="0"/>
        <w:ind w:left="-567"/>
      </w:pPr>
    </w:p>
    <w:tbl>
      <w:tblPr>
        <w:tblStyle w:val="TableGrid"/>
        <w:tblW w:w="5539" w:type="pct"/>
        <w:tblInd w:w="-651" w:type="dxa"/>
        <w:tblLayout w:type="fixed"/>
        <w:tblLook w:val="04A0" w:firstRow="1" w:lastRow="0" w:firstColumn="1" w:lastColumn="0" w:noHBand="0" w:noVBand="1"/>
      </w:tblPr>
      <w:tblGrid>
        <w:gridCol w:w="2064"/>
        <w:gridCol w:w="2552"/>
        <w:gridCol w:w="6094"/>
        <w:gridCol w:w="994"/>
        <w:gridCol w:w="1984"/>
        <w:gridCol w:w="1416"/>
        <w:gridCol w:w="1026"/>
      </w:tblGrid>
      <w:tr w:rsidR="00FB032C" w:rsidRPr="00300419" w14:paraId="534DFA32" w14:textId="77777777" w:rsidTr="00FB032C">
        <w:tc>
          <w:tcPr>
            <w:tcW w:w="640" w:type="pct"/>
            <w:shd w:val="clear" w:color="auto" w:fill="002060"/>
          </w:tcPr>
          <w:p w14:paraId="12B550FA" w14:textId="77777777" w:rsidR="00FB032C" w:rsidRPr="001C1A34" w:rsidRDefault="00FB032C" w:rsidP="00862A18">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50F0550B" w14:textId="77777777" w:rsidR="00FB032C" w:rsidRPr="001C1A34" w:rsidRDefault="00FB032C" w:rsidP="00862A18">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2EFB791D" w14:textId="77777777" w:rsidR="00FB032C" w:rsidRPr="001C1A34" w:rsidRDefault="00FB032C" w:rsidP="00862A18">
            <w:pPr>
              <w:rPr>
                <w:rFonts w:cs="Arial"/>
                <w:szCs w:val="24"/>
              </w:rPr>
            </w:pPr>
            <w:r w:rsidRPr="007A3D91">
              <w:rPr>
                <w:rFonts w:cs="Arial"/>
                <w:b/>
                <w:color w:val="FFFF00"/>
                <w:sz w:val="28"/>
                <w:szCs w:val="28"/>
              </w:rPr>
              <w:t>What are you already doing?</w:t>
            </w:r>
          </w:p>
        </w:tc>
        <w:tc>
          <w:tcPr>
            <w:tcW w:w="308" w:type="pct"/>
            <w:shd w:val="clear" w:color="auto" w:fill="002060"/>
          </w:tcPr>
          <w:p w14:paraId="00621984" w14:textId="77777777" w:rsidR="00FB032C" w:rsidRDefault="00FB032C" w:rsidP="00862A18">
            <w:pPr>
              <w:jc w:val="center"/>
              <w:rPr>
                <w:rFonts w:cs="Arial"/>
                <w:b/>
                <w:color w:val="FFFF00"/>
                <w:sz w:val="28"/>
                <w:szCs w:val="28"/>
              </w:rPr>
            </w:pPr>
            <w:r w:rsidRPr="007A3D91">
              <w:rPr>
                <w:rFonts w:cs="Arial"/>
                <w:b/>
                <w:color w:val="FFFF00"/>
                <w:sz w:val="28"/>
                <w:szCs w:val="28"/>
              </w:rPr>
              <w:t>Risk</w:t>
            </w:r>
          </w:p>
          <w:p w14:paraId="4E799779" w14:textId="77777777" w:rsidR="00FB032C" w:rsidRPr="00300419" w:rsidRDefault="00FB032C" w:rsidP="00862A18">
            <w:pPr>
              <w:rPr>
                <w:b/>
              </w:rPr>
            </w:pPr>
            <w:r>
              <w:rPr>
                <w:rFonts w:cs="Arial"/>
                <w:b/>
                <w:color w:val="FFFF00"/>
                <w:sz w:val="28"/>
                <w:szCs w:val="28"/>
              </w:rPr>
              <w:t>L/M/H</w:t>
            </w:r>
          </w:p>
        </w:tc>
        <w:tc>
          <w:tcPr>
            <w:tcW w:w="615" w:type="pct"/>
            <w:shd w:val="clear" w:color="auto" w:fill="002060"/>
          </w:tcPr>
          <w:p w14:paraId="29B4D17B" w14:textId="77777777" w:rsidR="00FB032C" w:rsidRPr="00300419" w:rsidRDefault="00FB032C" w:rsidP="00862A18">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18D5195A" w14:textId="77777777" w:rsidR="00FB032C" w:rsidRPr="00300419" w:rsidRDefault="00FB032C" w:rsidP="00862A18">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423A57FA" w14:textId="77777777" w:rsidR="00FB032C" w:rsidRPr="00300419" w:rsidRDefault="00FB032C" w:rsidP="00862A18">
            <w:pPr>
              <w:rPr>
                <w:b/>
              </w:rPr>
            </w:pPr>
            <w:r w:rsidRPr="007A3D91">
              <w:rPr>
                <w:rFonts w:cs="Arial"/>
                <w:b/>
                <w:color w:val="FFFF00"/>
                <w:sz w:val="28"/>
                <w:szCs w:val="28"/>
              </w:rPr>
              <w:t>Done?</w:t>
            </w:r>
          </w:p>
        </w:tc>
      </w:tr>
      <w:tr w:rsidR="00FB032C" w:rsidRPr="00300419" w14:paraId="44E198FE" w14:textId="77777777" w:rsidTr="00FB032C">
        <w:trPr>
          <w:trHeight w:val="6798"/>
        </w:trPr>
        <w:tc>
          <w:tcPr>
            <w:tcW w:w="640" w:type="pct"/>
          </w:tcPr>
          <w:p w14:paraId="2A6176D6" w14:textId="77777777" w:rsidR="00FB032C" w:rsidRDefault="00FB032C" w:rsidP="00FB032C">
            <w:pPr>
              <w:rPr>
                <w:rFonts w:cs="Arial"/>
                <w:b/>
                <w:sz w:val="24"/>
                <w:szCs w:val="24"/>
              </w:rPr>
            </w:pPr>
            <w:r w:rsidRPr="001C1A34">
              <w:rPr>
                <w:rFonts w:cs="Arial"/>
                <w:b/>
                <w:sz w:val="24"/>
                <w:szCs w:val="24"/>
              </w:rPr>
              <w:t>Anaphylaxis</w:t>
            </w:r>
          </w:p>
          <w:p w14:paraId="2D5CF8F7" w14:textId="42916D9D" w:rsidR="00FB032C" w:rsidRPr="001C1A34" w:rsidRDefault="00FB032C" w:rsidP="00136032">
            <w:pPr>
              <w:rPr>
                <w:rFonts w:cs="Arial"/>
                <w:b/>
                <w:szCs w:val="24"/>
              </w:rPr>
            </w:pPr>
            <w:r>
              <w:rPr>
                <w:rFonts w:cs="Arial"/>
                <w:b/>
                <w:sz w:val="24"/>
                <w:szCs w:val="24"/>
              </w:rPr>
              <w:t>(</w:t>
            </w:r>
            <w:r w:rsidR="00136032">
              <w:rPr>
                <w:rFonts w:cs="Arial"/>
                <w:b/>
                <w:sz w:val="24"/>
                <w:szCs w:val="24"/>
              </w:rPr>
              <w:t>c</w:t>
            </w:r>
            <w:r>
              <w:rPr>
                <w:rFonts w:cs="Arial"/>
                <w:b/>
                <w:sz w:val="24"/>
                <w:szCs w:val="24"/>
              </w:rPr>
              <w:t>ontinued)</w:t>
            </w:r>
          </w:p>
        </w:tc>
        <w:tc>
          <w:tcPr>
            <w:tcW w:w="791" w:type="pct"/>
          </w:tcPr>
          <w:p w14:paraId="6970AB22" w14:textId="77777777" w:rsidR="00EB140D" w:rsidRDefault="00FB032C" w:rsidP="00FB032C">
            <w:pPr>
              <w:rPr>
                <w:rFonts w:cs="Arial"/>
                <w:sz w:val="24"/>
                <w:szCs w:val="24"/>
              </w:rPr>
            </w:pPr>
            <w:r w:rsidRPr="001C1A34">
              <w:rPr>
                <w:rFonts w:cs="Arial"/>
                <w:sz w:val="24"/>
                <w:szCs w:val="24"/>
              </w:rPr>
              <w:t>Poor control and poor communicat</w:t>
            </w:r>
            <w:r w:rsidR="00EB140D">
              <w:rPr>
                <w:rFonts w:cs="Arial"/>
                <w:sz w:val="24"/>
                <w:szCs w:val="24"/>
              </w:rPr>
              <w:t>ion of key higher-</w:t>
            </w:r>
            <w:r w:rsidRPr="001C1A34">
              <w:rPr>
                <w:rFonts w:cs="Arial"/>
                <w:sz w:val="24"/>
                <w:szCs w:val="24"/>
              </w:rPr>
              <w:t xml:space="preserve">risk areas such as catering/food servery, PE sports, </w:t>
            </w:r>
          </w:p>
          <w:p w14:paraId="7354CCAE" w14:textId="474D136F" w:rsidR="00FB032C" w:rsidRPr="001C1A34" w:rsidRDefault="00EB140D" w:rsidP="00FB032C">
            <w:pPr>
              <w:rPr>
                <w:rFonts w:cs="Arial"/>
                <w:sz w:val="24"/>
                <w:szCs w:val="24"/>
              </w:rPr>
            </w:pPr>
            <w:r>
              <w:rPr>
                <w:rFonts w:cs="Arial"/>
                <w:sz w:val="24"/>
                <w:szCs w:val="24"/>
              </w:rPr>
              <w:t>off-</w:t>
            </w:r>
            <w:r w:rsidR="00FB032C" w:rsidRPr="001C1A34">
              <w:rPr>
                <w:rFonts w:cs="Arial"/>
                <w:sz w:val="24"/>
                <w:szCs w:val="24"/>
              </w:rPr>
              <w:t>site visits, school events, breakfast clubs</w:t>
            </w:r>
          </w:p>
          <w:p w14:paraId="173D253A" w14:textId="77777777" w:rsidR="00FB032C" w:rsidRPr="001C1A34" w:rsidRDefault="00FB032C" w:rsidP="00FB032C">
            <w:pPr>
              <w:rPr>
                <w:rFonts w:cs="Arial"/>
                <w:sz w:val="24"/>
                <w:szCs w:val="24"/>
              </w:rPr>
            </w:pPr>
          </w:p>
          <w:p w14:paraId="1FC9D8D8" w14:textId="77777777" w:rsidR="00FB032C" w:rsidRPr="001C1A34" w:rsidRDefault="00FB032C" w:rsidP="00FB032C">
            <w:pPr>
              <w:rPr>
                <w:rFonts w:cs="Arial"/>
                <w:sz w:val="24"/>
                <w:szCs w:val="24"/>
              </w:rPr>
            </w:pPr>
          </w:p>
          <w:p w14:paraId="61CBE49D" w14:textId="1D90A7D8" w:rsidR="00FB032C" w:rsidRPr="001C1A34" w:rsidRDefault="00FB032C" w:rsidP="00FB032C">
            <w:pPr>
              <w:rPr>
                <w:rFonts w:cs="Arial"/>
                <w:b/>
                <w:szCs w:val="24"/>
              </w:rPr>
            </w:pPr>
            <w:r w:rsidRPr="001C1A34">
              <w:rPr>
                <w:rFonts w:cs="Arial"/>
                <w:sz w:val="24"/>
                <w:szCs w:val="24"/>
              </w:rPr>
              <w:t>All with the potential to cause severe harm and death</w:t>
            </w:r>
          </w:p>
        </w:tc>
        <w:tc>
          <w:tcPr>
            <w:tcW w:w="1889" w:type="pct"/>
          </w:tcPr>
          <w:p w14:paraId="73D6AD5F" w14:textId="18F0D280" w:rsidR="00FB032C" w:rsidRPr="00367576" w:rsidRDefault="007A576F" w:rsidP="00FB032C">
            <w:pPr>
              <w:pStyle w:val="ListParagraph"/>
              <w:numPr>
                <w:ilvl w:val="0"/>
                <w:numId w:val="35"/>
              </w:numPr>
              <w:ind w:left="502"/>
              <w:rPr>
                <w:rFonts w:cs="Arial"/>
                <w:sz w:val="24"/>
                <w:szCs w:val="24"/>
              </w:rPr>
            </w:pPr>
            <w:r>
              <w:rPr>
                <w:rFonts w:cs="Arial"/>
                <w:sz w:val="24"/>
                <w:szCs w:val="24"/>
              </w:rPr>
              <w:t xml:space="preserve">Access to </w:t>
            </w:r>
            <w:r w:rsidR="005D16AB">
              <w:rPr>
                <w:rFonts w:cs="Arial"/>
                <w:sz w:val="24"/>
                <w:szCs w:val="24"/>
              </w:rPr>
              <w:t>EpiPen</w:t>
            </w:r>
            <w:r w:rsidR="00FB032C" w:rsidRPr="00367576">
              <w:rPr>
                <w:rFonts w:cs="Arial"/>
                <w:sz w:val="24"/>
                <w:szCs w:val="24"/>
              </w:rPr>
              <w:t>s has been reviewed for all pupils and others that may need this in the event of an em</w:t>
            </w:r>
            <w:r>
              <w:rPr>
                <w:rFonts w:cs="Arial"/>
                <w:sz w:val="24"/>
                <w:szCs w:val="24"/>
              </w:rPr>
              <w:t>ergency this includes whilst on-</w:t>
            </w:r>
            <w:r w:rsidR="00FB032C" w:rsidRPr="00367576">
              <w:rPr>
                <w:rFonts w:cs="Arial"/>
                <w:sz w:val="24"/>
                <w:szCs w:val="24"/>
              </w:rPr>
              <w:t>site in all areas used in the school an</w:t>
            </w:r>
            <w:r>
              <w:rPr>
                <w:rFonts w:cs="Arial"/>
                <w:sz w:val="24"/>
                <w:szCs w:val="24"/>
              </w:rPr>
              <w:t>d school grounds and whilst off-</w:t>
            </w:r>
            <w:r w:rsidR="00FB032C" w:rsidRPr="00367576">
              <w:rPr>
                <w:rFonts w:cs="Arial"/>
                <w:sz w:val="24"/>
                <w:szCs w:val="24"/>
              </w:rPr>
              <w:t>site. The individual care plan will e</w:t>
            </w:r>
            <w:r>
              <w:rPr>
                <w:rFonts w:cs="Arial"/>
                <w:sz w:val="24"/>
                <w:szCs w:val="24"/>
              </w:rPr>
              <w:t xml:space="preserve">nsure that the locations of </w:t>
            </w:r>
            <w:r w:rsidR="00C4778C">
              <w:rPr>
                <w:rFonts w:cs="Arial"/>
                <w:sz w:val="24"/>
                <w:szCs w:val="24"/>
              </w:rPr>
              <w:t>EpiPens</w:t>
            </w:r>
            <w:r w:rsidR="00FB032C" w:rsidRPr="00367576">
              <w:rPr>
                <w:rFonts w:cs="Arial"/>
                <w:sz w:val="24"/>
                <w:szCs w:val="24"/>
              </w:rPr>
              <w:t xml:space="preserve"> are known to all staff that have a role in the emergency p</w:t>
            </w:r>
            <w:r>
              <w:rPr>
                <w:rFonts w:cs="Arial"/>
                <w:sz w:val="24"/>
                <w:szCs w:val="24"/>
              </w:rPr>
              <w:t>rocedures. For off-</w:t>
            </w:r>
            <w:r w:rsidR="00FB032C" w:rsidRPr="00367576">
              <w:rPr>
                <w:rFonts w:cs="Arial"/>
                <w:sz w:val="24"/>
                <w:szCs w:val="24"/>
              </w:rPr>
              <w:t>site visits</w:t>
            </w:r>
            <w:r>
              <w:rPr>
                <w:rFonts w:cs="Arial"/>
                <w:sz w:val="24"/>
                <w:szCs w:val="24"/>
              </w:rPr>
              <w:t>,</w:t>
            </w:r>
            <w:r w:rsidR="00FB032C" w:rsidRPr="00367576">
              <w:rPr>
                <w:rFonts w:cs="Arial"/>
                <w:sz w:val="24"/>
                <w:szCs w:val="24"/>
              </w:rPr>
              <w:t xml:space="preserve"> this will be detailed within the care plan and also referenced within the off</w:t>
            </w:r>
            <w:r>
              <w:rPr>
                <w:rFonts w:cs="Arial"/>
                <w:sz w:val="24"/>
                <w:szCs w:val="24"/>
              </w:rPr>
              <w:t>-</w:t>
            </w:r>
            <w:r w:rsidR="00FB032C" w:rsidRPr="00367576">
              <w:rPr>
                <w:rFonts w:cs="Arial"/>
                <w:sz w:val="24"/>
                <w:szCs w:val="24"/>
              </w:rPr>
              <w:t>site specific risk assessment</w:t>
            </w:r>
          </w:p>
          <w:p w14:paraId="0A3CD1AE" w14:textId="43B62FBF" w:rsidR="007A576F" w:rsidRDefault="00FB032C" w:rsidP="00FB032C">
            <w:pPr>
              <w:pStyle w:val="ListParagraph"/>
              <w:numPr>
                <w:ilvl w:val="0"/>
                <w:numId w:val="35"/>
              </w:numPr>
              <w:ind w:left="502"/>
              <w:rPr>
                <w:rFonts w:cs="Arial"/>
                <w:sz w:val="24"/>
                <w:szCs w:val="24"/>
              </w:rPr>
            </w:pPr>
            <w:r w:rsidRPr="00FB032C">
              <w:rPr>
                <w:rFonts w:cs="Arial"/>
                <w:sz w:val="24"/>
                <w:szCs w:val="24"/>
              </w:rPr>
              <w:t xml:space="preserve">The school has a responsible person </w:t>
            </w:r>
            <w:r w:rsidR="00DB14BD">
              <w:rPr>
                <w:rFonts w:cs="Arial"/>
                <w:sz w:val="24"/>
                <w:szCs w:val="24"/>
              </w:rPr>
              <w:t>(</w:t>
            </w:r>
            <w:r w:rsidRPr="00381EFD">
              <w:rPr>
                <w:rFonts w:cs="Arial"/>
                <w:color w:val="FF0000"/>
                <w:sz w:val="24"/>
                <w:szCs w:val="24"/>
              </w:rPr>
              <w:t>named her</w:t>
            </w:r>
            <w:r w:rsidR="00381EFD" w:rsidRPr="00381EFD">
              <w:rPr>
                <w:rFonts w:cs="Arial"/>
                <w:color w:val="FF0000"/>
                <w:sz w:val="24"/>
                <w:szCs w:val="24"/>
              </w:rPr>
              <w:t>e</w:t>
            </w:r>
            <w:r w:rsidRPr="00381EFD">
              <w:rPr>
                <w:rFonts w:cs="Arial"/>
                <w:color w:val="FF0000"/>
                <w:sz w:val="24"/>
                <w:szCs w:val="24"/>
              </w:rPr>
              <w:t xml:space="preserve"> or job title here</w:t>
            </w:r>
            <w:r w:rsidR="00DB14BD">
              <w:rPr>
                <w:rFonts w:cs="Arial"/>
                <w:color w:val="FF0000"/>
                <w:sz w:val="24"/>
                <w:szCs w:val="24"/>
              </w:rPr>
              <w:t>)</w:t>
            </w:r>
            <w:r w:rsidRPr="00381EFD">
              <w:rPr>
                <w:rFonts w:cs="Arial"/>
                <w:color w:val="FF0000"/>
                <w:sz w:val="24"/>
                <w:szCs w:val="24"/>
              </w:rPr>
              <w:t xml:space="preserve"> </w:t>
            </w:r>
            <w:r w:rsidRPr="00FB032C">
              <w:rPr>
                <w:rFonts w:cs="Arial"/>
                <w:sz w:val="24"/>
                <w:szCs w:val="24"/>
              </w:rPr>
              <w:t xml:space="preserve">– for managing the supply of spare </w:t>
            </w:r>
          </w:p>
          <w:p w14:paraId="04587281" w14:textId="379FB1D9" w:rsidR="00FB032C" w:rsidRPr="00FB032C" w:rsidRDefault="005D16AB" w:rsidP="007A576F">
            <w:pPr>
              <w:pStyle w:val="ListParagraph"/>
              <w:ind w:left="502"/>
              <w:rPr>
                <w:rFonts w:cs="Arial"/>
                <w:sz w:val="24"/>
                <w:szCs w:val="24"/>
              </w:rPr>
            </w:pPr>
            <w:r>
              <w:rPr>
                <w:rFonts w:cs="Arial"/>
                <w:sz w:val="24"/>
                <w:szCs w:val="24"/>
              </w:rPr>
              <w:t>EpiPen</w:t>
            </w:r>
            <w:r w:rsidR="00381EFD">
              <w:rPr>
                <w:rFonts w:cs="Arial"/>
                <w:sz w:val="24"/>
                <w:szCs w:val="24"/>
              </w:rPr>
              <w:t xml:space="preserve">s, to ensure all </w:t>
            </w:r>
            <w:r>
              <w:rPr>
                <w:rFonts w:cs="Arial"/>
                <w:sz w:val="24"/>
                <w:szCs w:val="24"/>
              </w:rPr>
              <w:t>EpiPen</w:t>
            </w:r>
            <w:r w:rsidR="00FB032C" w:rsidRPr="00FB032C">
              <w:rPr>
                <w:rFonts w:cs="Arial"/>
                <w:sz w:val="24"/>
                <w:szCs w:val="24"/>
              </w:rPr>
              <w:t>s do not go out of date without a suitable replacement and to keep spare adrenaline auto-injectors (</w:t>
            </w:r>
            <w:r>
              <w:rPr>
                <w:rFonts w:cs="Arial"/>
                <w:sz w:val="24"/>
                <w:szCs w:val="24"/>
              </w:rPr>
              <w:t>EpiPen</w:t>
            </w:r>
            <w:r w:rsidR="00FB032C" w:rsidRPr="00FB032C">
              <w:rPr>
                <w:rFonts w:cs="Arial"/>
                <w:sz w:val="24"/>
                <w:szCs w:val="24"/>
              </w:rPr>
              <w:t xml:space="preserve">s) for emergency use. (The Human Medicines Act was amended in 2017 to allow schools to buy these items from a pharmaceutical supplier without prescription) </w:t>
            </w:r>
          </w:p>
          <w:p w14:paraId="78E77807" w14:textId="7A2C7802" w:rsidR="00FB032C" w:rsidRPr="00FB032C" w:rsidRDefault="00381EFD" w:rsidP="00FB032C">
            <w:pPr>
              <w:pStyle w:val="ListParagraph"/>
              <w:numPr>
                <w:ilvl w:val="0"/>
                <w:numId w:val="35"/>
              </w:numPr>
              <w:ind w:left="502"/>
              <w:rPr>
                <w:rFonts w:cs="Arial"/>
                <w:sz w:val="24"/>
                <w:szCs w:val="24"/>
              </w:rPr>
            </w:pPr>
            <w:r>
              <w:rPr>
                <w:rFonts w:cs="Arial"/>
                <w:sz w:val="24"/>
                <w:szCs w:val="24"/>
              </w:rPr>
              <w:t>A s</w:t>
            </w:r>
            <w:r w:rsidR="00FB032C" w:rsidRPr="00FB032C">
              <w:rPr>
                <w:rFonts w:cs="Arial"/>
                <w:sz w:val="24"/>
                <w:szCs w:val="24"/>
              </w:rPr>
              <w:t xml:space="preserve">uitable number of staff trained in the application of </w:t>
            </w:r>
            <w:r w:rsidR="005D16AB">
              <w:rPr>
                <w:rFonts w:cs="Arial"/>
                <w:sz w:val="24"/>
                <w:szCs w:val="24"/>
              </w:rPr>
              <w:t>EpiPen</w:t>
            </w:r>
            <w:r w:rsidR="00FB032C" w:rsidRPr="00FB032C">
              <w:rPr>
                <w:rFonts w:cs="Arial"/>
                <w:sz w:val="24"/>
                <w:szCs w:val="24"/>
              </w:rPr>
              <w:t xml:space="preserve">s, this training </w:t>
            </w:r>
            <w:r w:rsidR="006C415E">
              <w:rPr>
                <w:rFonts w:cs="Arial"/>
                <w:sz w:val="24"/>
                <w:szCs w:val="24"/>
              </w:rPr>
              <w:t xml:space="preserve">is </w:t>
            </w:r>
            <w:r w:rsidR="00FB032C" w:rsidRPr="00FB032C">
              <w:rPr>
                <w:rFonts w:cs="Arial"/>
                <w:sz w:val="24"/>
                <w:szCs w:val="24"/>
              </w:rPr>
              <w:t xml:space="preserve">managed and monitored </w:t>
            </w:r>
          </w:p>
          <w:p w14:paraId="19F76E14" w14:textId="77777777" w:rsidR="00FB032C" w:rsidRPr="00367576" w:rsidRDefault="00FB032C" w:rsidP="00862A18">
            <w:pPr>
              <w:pStyle w:val="ListParagraph"/>
              <w:ind w:left="502"/>
              <w:rPr>
                <w:rFonts w:cs="Arial"/>
                <w:szCs w:val="24"/>
              </w:rPr>
            </w:pPr>
          </w:p>
        </w:tc>
        <w:tc>
          <w:tcPr>
            <w:tcW w:w="308" w:type="pct"/>
          </w:tcPr>
          <w:p w14:paraId="4446B93A" w14:textId="77777777" w:rsidR="00FB032C" w:rsidRPr="00300419" w:rsidRDefault="00FB032C" w:rsidP="00862A18">
            <w:pPr>
              <w:rPr>
                <w:b/>
              </w:rPr>
            </w:pPr>
          </w:p>
        </w:tc>
        <w:tc>
          <w:tcPr>
            <w:tcW w:w="615" w:type="pct"/>
          </w:tcPr>
          <w:p w14:paraId="683CB63E" w14:textId="77777777" w:rsidR="00FB032C" w:rsidRPr="00300419" w:rsidRDefault="00FB032C" w:rsidP="00862A18">
            <w:pPr>
              <w:rPr>
                <w:b/>
              </w:rPr>
            </w:pPr>
          </w:p>
        </w:tc>
        <w:tc>
          <w:tcPr>
            <w:tcW w:w="439" w:type="pct"/>
          </w:tcPr>
          <w:p w14:paraId="7C284FFF" w14:textId="77777777" w:rsidR="00FB032C" w:rsidRPr="00300419" w:rsidRDefault="00FB032C" w:rsidP="00862A18">
            <w:pPr>
              <w:rPr>
                <w:b/>
              </w:rPr>
            </w:pPr>
          </w:p>
        </w:tc>
        <w:tc>
          <w:tcPr>
            <w:tcW w:w="318" w:type="pct"/>
          </w:tcPr>
          <w:p w14:paraId="3191E3EC" w14:textId="77777777" w:rsidR="00FB032C" w:rsidRPr="00300419" w:rsidRDefault="00FB032C" w:rsidP="00862A18">
            <w:pPr>
              <w:rPr>
                <w:b/>
              </w:rPr>
            </w:pPr>
          </w:p>
        </w:tc>
      </w:tr>
    </w:tbl>
    <w:p w14:paraId="3E9CEF78" w14:textId="77777777" w:rsidR="0085527C" w:rsidRDefault="0085527C" w:rsidP="004D1F02">
      <w:pPr>
        <w:spacing w:after="0"/>
      </w:pPr>
    </w:p>
    <w:p w14:paraId="39B393EE" w14:textId="0C4AFAC2" w:rsidR="0085527C" w:rsidRDefault="0085527C" w:rsidP="004D1F02">
      <w:pPr>
        <w:spacing w:after="0"/>
        <w:ind w:left="-567"/>
      </w:pPr>
      <w:r>
        <w:t>(Continued)</w:t>
      </w:r>
    </w:p>
    <w:p w14:paraId="3382976E" w14:textId="77777777" w:rsidR="006E2B7C" w:rsidRDefault="006E2B7C" w:rsidP="006E2B7C">
      <w:pPr>
        <w:spacing w:after="0"/>
        <w:ind w:left="-567"/>
      </w:pPr>
    </w:p>
    <w:tbl>
      <w:tblPr>
        <w:tblStyle w:val="TableGrid"/>
        <w:tblW w:w="5539" w:type="pct"/>
        <w:tblInd w:w="-651" w:type="dxa"/>
        <w:tblLayout w:type="fixed"/>
        <w:tblLook w:val="04A0" w:firstRow="1" w:lastRow="0" w:firstColumn="1" w:lastColumn="0" w:noHBand="0" w:noVBand="1"/>
      </w:tblPr>
      <w:tblGrid>
        <w:gridCol w:w="2064"/>
        <w:gridCol w:w="2552"/>
        <w:gridCol w:w="6094"/>
        <w:gridCol w:w="994"/>
        <w:gridCol w:w="1984"/>
        <w:gridCol w:w="1416"/>
        <w:gridCol w:w="1026"/>
      </w:tblGrid>
      <w:tr w:rsidR="00FB032C" w:rsidRPr="00300419" w14:paraId="53978A98" w14:textId="77777777" w:rsidTr="00FB032C">
        <w:tc>
          <w:tcPr>
            <w:tcW w:w="640" w:type="pct"/>
            <w:shd w:val="clear" w:color="auto" w:fill="002060"/>
          </w:tcPr>
          <w:p w14:paraId="3D0F28D8" w14:textId="77777777" w:rsidR="00FB032C" w:rsidRPr="001C1A34" w:rsidRDefault="00FB032C" w:rsidP="006E2B7C">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099ECA80" w14:textId="77777777" w:rsidR="00FB032C" w:rsidRPr="001C1A34" w:rsidRDefault="00FB032C" w:rsidP="006E2B7C">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2BCB56C9" w14:textId="77777777" w:rsidR="00FB032C" w:rsidRPr="001C1A34" w:rsidRDefault="00FB032C" w:rsidP="006E2B7C">
            <w:pPr>
              <w:rPr>
                <w:rFonts w:cs="Arial"/>
                <w:szCs w:val="24"/>
              </w:rPr>
            </w:pPr>
            <w:r w:rsidRPr="007A3D91">
              <w:rPr>
                <w:rFonts w:cs="Arial"/>
                <w:b/>
                <w:color w:val="FFFF00"/>
                <w:sz w:val="28"/>
                <w:szCs w:val="28"/>
              </w:rPr>
              <w:t>What are you already doing?</w:t>
            </w:r>
          </w:p>
        </w:tc>
        <w:tc>
          <w:tcPr>
            <w:tcW w:w="308" w:type="pct"/>
            <w:shd w:val="clear" w:color="auto" w:fill="002060"/>
          </w:tcPr>
          <w:p w14:paraId="32CD1F08" w14:textId="77777777" w:rsidR="00FB032C" w:rsidRDefault="00FB032C" w:rsidP="006E2B7C">
            <w:pPr>
              <w:jc w:val="center"/>
              <w:rPr>
                <w:rFonts w:cs="Arial"/>
                <w:b/>
                <w:color w:val="FFFF00"/>
                <w:sz w:val="28"/>
                <w:szCs w:val="28"/>
              </w:rPr>
            </w:pPr>
            <w:r w:rsidRPr="007A3D91">
              <w:rPr>
                <w:rFonts w:cs="Arial"/>
                <w:b/>
                <w:color w:val="FFFF00"/>
                <w:sz w:val="28"/>
                <w:szCs w:val="28"/>
              </w:rPr>
              <w:t>Risk</w:t>
            </w:r>
          </w:p>
          <w:p w14:paraId="022C50B9" w14:textId="77777777" w:rsidR="00FB032C" w:rsidRPr="00300419" w:rsidRDefault="00FB032C" w:rsidP="006E2B7C">
            <w:pPr>
              <w:rPr>
                <w:b/>
              </w:rPr>
            </w:pPr>
            <w:r>
              <w:rPr>
                <w:rFonts w:cs="Arial"/>
                <w:b/>
                <w:color w:val="FFFF00"/>
                <w:sz w:val="28"/>
                <w:szCs w:val="28"/>
              </w:rPr>
              <w:t>L/M/H</w:t>
            </w:r>
          </w:p>
        </w:tc>
        <w:tc>
          <w:tcPr>
            <w:tcW w:w="615" w:type="pct"/>
            <w:shd w:val="clear" w:color="auto" w:fill="002060"/>
          </w:tcPr>
          <w:p w14:paraId="79218260" w14:textId="77777777" w:rsidR="00FB032C" w:rsidRPr="00300419" w:rsidRDefault="00FB032C" w:rsidP="006E2B7C">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15938D6C" w14:textId="77777777" w:rsidR="00FB032C" w:rsidRPr="00300419" w:rsidRDefault="00FB032C" w:rsidP="006E2B7C">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58A52C0B" w14:textId="77777777" w:rsidR="00FB032C" w:rsidRPr="00300419" w:rsidRDefault="00FB032C" w:rsidP="006E2B7C">
            <w:pPr>
              <w:rPr>
                <w:b/>
              </w:rPr>
            </w:pPr>
            <w:r w:rsidRPr="007A3D91">
              <w:rPr>
                <w:rFonts w:cs="Arial"/>
                <w:b/>
                <w:color w:val="FFFF00"/>
                <w:sz w:val="28"/>
                <w:szCs w:val="28"/>
              </w:rPr>
              <w:t>Done?</w:t>
            </w:r>
          </w:p>
        </w:tc>
      </w:tr>
      <w:tr w:rsidR="00FB032C" w:rsidRPr="00300419" w14:paraId="6CEBCC08" w14:textId="77777777" w:rsidTr="00FB032C">
        <w:trPr>
          <w:trHeight w:val="6798"/>
        </w:trPr>
        <w:tc>
          <w:tcPr>
            <w:tcW w:w="640" w:type="pct"/>
          </w:tcPr>
          <w:p w14:paraId="77ACD8EF" w14:textId="77777777" w:rsidR="00FB032C" w:rsidRDefault="00FB032C" w:rsidP="00862A18">
            <w:pPr>
              <w:rPr>
                <w:rFonts w:cs="Arial"/>
                <w:b/>
                <w:sz w:val="24"/>
                <w:szCs w:val="24"/>
              </w:rPr>
            </w:pPr>
            <w:r w:rsidRPr="001C1A34">
              <w:rPr>
                <w:rFonts w:cs="Arial"/>
                <w:b/>
                <w:sz w:val="24"/>
                <w:szCs w:val="24"/>
              </w:rPr>
              <w:t>Anaphylaxis</w:t>
            </w:r>
          </w:p>
          <w:p w14:paraId="3D0B425C" w14:textId="76C670B1" w:rsidR="00FB032C" w:rsidRPr="001C1A34" w:rsidRDefault="00FB032C" w:rsidP="00136032">
            <w:pPr>
              <w:rPr>
                <w:rFonts w:cs="Arial"/>
                <w:b/>
                <w:szCs w:val="24"/>
              </w:rPr>
            </w:pPr>
            <w:r>
              <w:rPr>
                <w:rFonts w:cs="Arial"/>
                <w:b/>
                <w:sz w:val="24"/>
                <w:szCs w:val="24"/>
              </w:rPr>
              <w:t>(</w:t>
            </w:r>
            <w:r w:rsidR="00136032">
              <w:rPr>
                <w:rFonts w:cs="Arial"/>
                <w:b/>
                <w:sz w:val="24"/>
                <w:szCs w:val="24"/>
              </w:rPr>
              <w:t>c</w:t>
            </w:r>
            <w:r>
              <w:rPr>
                <w:rFonts w:cs="Arial"/>
                <w:b/>
                <w:sz w:val="24"/>
                <w:szCs w:val="24"/>
              </w:rPr>
              <w:t>ontinued)</w:t>
            </w:r>
          </w:p>
        </w:tc>
        <w:tc>
          <w:tcPr>
            <w:tcW w:w="791" w:type="pct"/>
          </w:tcPr>
          <w:p w14:paraId="06003EB9" w14:textId="14728AF1" w:rsidR="00FB032C" w:rsidRPr="001C1A34" w:rsidRDefault="00FB032C" w:rsidP="00862A18">
            <w:pPr>
              <w:rPr>
                <w:rFonts w:cs="Arial"/>
                <w:b/>
                <w:szCs w:val="24"/>
              </w:rPr>
            </w:pPr>
          </w:p>
        </w:tc>
        <w:tc>
          <w:tcPr>
            <w:tcW w:w="1889" w:type="pct"/>
          </w:tcPr>
          <w:p w14:paraId="24AB6E5F" w14:textId="792337E4" w:rsidR="00FB032C" w:rsidRPr="00FB032C" w:rsidRDefault="00FB032C" w:rsidP="00FB032C">
            <w:pPr>
              <w:pStyle w:val="ListParagraph"/>
              <w:numPr>
                <w:ilvl w:val="0"/>
                <w:numId w:val="36"/>
              </w:numPr>
              <w:ind w:left="502" w:hanging="283"/>
              <w:rPr>
                <w:rFonts w:cs="Arial"/>
                <w:sz w:val="24"/>
                <w:szCs w:val="24"/>
              </w:rPr>
            </w:pPr>
            <w:r w:rsidRPr="00FB032C">
              <w:rPr>
                <w:rFonts w:cs="Arial"/>
                <w:sz w:val="24"/>
                <w:szCs w:val="24"/>
              </w:rPr>
              <w:t>Care plan information is shared wit</w:t>
            </w:r>
            <w:r w:rsidR="00DB14BD">
              <w:rPr>
                <w:rFonts w:cs="Arial"/>
                <w:sz w:val="24"/>
                <w:szCs w:val="24"/>
              </w:rPr>
              <w:t>h the catering staff whether in-</w:t>
            </w:r>
            <w:r w:rsidRPr="00FB032C">
              <w:rPr>
                <w:rFonts w:cs="Arial"/>
                <w:sz w:val="24"/>
                <w:szCs w:val="24"/>
              </w:rPr>
              <w:t xml:space="preserve">house or contractor. A request for evidence of allergy management from the catering company is required to ensure they have an allergy policy and allergy management system including risk assessment and regular training. Information given to the catering staff and management must be clear and the school should ensure that any medical/allergy form is completed and returned to the catering company. </w:t>
            </w:r>
          </w:p>
          <w:p w14:paraId="62AC10E8" w14:textId="6FC39FD0" w:rsidR="00FB032C" w:rsidRPr="00FB032C" w:rsidRDefault="00FB032C" w:rsidP="00FB032C">
            <w:pPr>
              <w:pStyle w:val="ListParagraph"/>
              <w:numPr>
                <w:ilvl w:val="0"/>
                <w:numId w:val="36"/>
              </w:numPr>
              <w:ind w:left="502" w:hanging="283"/>
              <w:rPr>
                <w:rFonts w:cs="Arial"/>
                <w:sz w:val="24"/>
                <w:szCs w:val="24"/>
              </w:rPr>
            </w:pPr>
            <w:r w:rsidRPr="00FB032C">
              <w:rPr>
                <w:rFonts w:cs="Arial"/>
                <w:sz w:val="24"/>
                <w:szCs w:val="24"/>
              </w:rPr>
              <w:t xml:space="preserve">The school working with the catering team will have a clear identifiable system to alert the food servery team </w:t>
            </w:r>
            <w:r w:rsidR="00DB14BD">
              <w:rPr>
                <w:rFonts w:cs="Arial"/>
                <w:sz w:val="24"/>
                <w:szCs w:val="24"/>
              </w:rPr>
              <w:t xml:space="preserve">about </w:t>
            </w:r>
            <w:r w:rsidRPr="00FB032C">
              <w:rPr>
                <w:rFonts w:cs="Arial"/>
                <w:sz w:val="24"/>
                <w:szCs w:val="24"/>
              </w:rPr>
              <w:t xml:space="preserve">what restrictions and actions are required for those </w:t>
            </w:r>
            <w:r w:rsidR="00DB14BD">
              <w:rPr>
                <w:rFonts w:cs="Arial"/>
                <w:sz w:val="24"/>
                <w:szCs w:val="24"/>
              </w:rPr>
              <w:t xml:space="preserve">who have </w:t>
            </w:r>
            <w:r w:rsidRPr="00FB032C">
              <w:rPr>
                <w:rFonts w:cs="Arial"/>
                <w:sz w:val="24"/>
                <w:szCs w:val="24"/>
              </w:rPr>
              <w:t>allergies. In primary school in addition to the normal sharing of ph</w:t>
            </w:r>
            <w:r w:rsidR="00472CC2">
              <w:rPr>
                <w:rFonts w:cs="Arial"/>
                <w:sz w:val="24"/>
                <w:szCs w:val="24"/>
              </w:rPr>
              <w:t>otos and descriptions of allergies</w:t>
            </w:r>
            <w:r w:rsidRPr="00FB032C">
              <w:rPr>
                <w:rFonts w:cs="Arial"/>
                <w:sz w:val="24"/>
                <w:szCs w:val="24"/>
              </w:rPr>
              <w:t xml:space="preserve"> and controls in folders and on wall displays the pupils should</w:t>
            </w:r>
            <w:r w:rsidR="00472CC2">
              <w:rPr>
                <w:rFonts w:cs="Arial"/>
                <w:sz w:val="24"/>
                <w:szCs w:val="24"/>
              </w:rPr>
              <w:t xml:space="preserve"> also wear an armband or wrist</w:t>
            </w:r>
            <w:r w:rsidRPr="00FB032C">
              <w:rPr>
                <w:rFonts w:cs="Arial"/>
                <w:sz w:val="24"/>
                <w:szCs w:val="24"/>
              </w:rPr>
              <w:t>band/lanyard that clearly gives additional visual warning</w:t>
            </w:r>
            <w:r w:rsidR="00472CC2">
              <w:rPr>
                <w:rFonts w:cs="Arial"/>
                <w:sz w:val="24"/>
                <w:szCs w:val="24"/>
              </w:rPr>
              <w:t>s</w:t>
            </w:r>
            <w:r w:rsidRPr="00FB032C">
              <w:rPr>
                <w:rFonts w:cs="Arial"/>
                <w:sz w:val="24"/>
                <w:szCs w:val="24"/>
              </w:rPr>
              <w:t xml:space="preserve"> and reminder</w:t>
            </w:r>
            <w:r w:rsidR="00472CC2">
              <w:rPr>
                <w:rFonts w:cs="Arial"/>
                <w:sz w:val="24"/>
                <w:szCs w:val="24"/>
              </w:rPr>
              <w:t>s</w:t>
            </w:r>
            <w:r w:rsidRPr="00FB032C">
              <w:rPr>
                <w:rFonts w:cs="Arial"/>
                <w:sz w:val="24"/>
                <w:szCs w:val="24"/>
              </w:rPr>
              <w:t xml:space="preserve"> to check food being served. </w:t>
            </w:r>
          </w:p>
          <w:p w14:paraId="7DBA6CEE" w14:textId="2DD6B8BA" w:rsidR="00FB032C" w:rsidRPr="00FB032C" w:rsidRDefault="00FB032C" w:rsidP="00FB032C">
            <w:pPr>
              <w:pStyle w:val="ListParagraph"/>
              <w:numPr>
                <w:ilvl w:val="0"/>
                <w:numId w:val="36"/>
              </w:numPr>
              <w:ind w:left="502" w:hanging="283"/>
              <w:rPr>
                <w:rFonts w:cs="Arial"/>
                <w:sz w:val="24"/>
                <w:szCs w:val="24"/>
              </w:rPr>
            </w:pPr>
            <w:r w:rsidRPr="00FB032C">
              <w:rPr>
                <w:rFonts w:cs="Arial"/>
                <w:sz w:val="24"/>
                <w:szCs w:val="24"/>
              </w:rPr>
              <w:t xml:space="preserve">Inductions for new catering staff MUST </w:t>
            </w:r>
            <w:r w:rsidR="00472CC2">
              <w:rPr>
                <w:rFonts w:cs="Arial"/>
                <w:sz w:val="24"/>
                <w:szCs w:val="24"/>
              </w:rPr>
              <w:t xml:space="preserve">be held </w:t>
            </w:r>
            <w:r w:rsidRPr="00FB032C">
              <w:rPr>
                <w:rFonts w:cs="Arial"/>
                <w:sz w:val="24"/>
                <w:szCs w:val="24"/>
              </w:rPr>
              <w:t>on the first day befo</w:t>
            </w:r>
            <w:r w:rsidR="00472CC2">
              <w:rPr>
                <w:rFonts w:cs="Arial"/>
                <w:sz w:val="24"/>
                <w:szCs w:val="24"/>
              </w:rPr>
              <w:t xml:space="preserve">re being allowed to serve food </w:t>
            </w:r>
            <w:r w:rsidR="00303BDD">
              <w:rPr>
                <w:rFonts w:cs="Arial"/>
                <w:sz w:val="24"/>
                <w:szCs w:val="24"/>
              </w:rPr>
              <w:t xml:space="preserve">and include </w:t>
            </w:r>
            <w:r w:rsidRPr="00FB032C">
              <w:rPr>
                <w:rFonts w:cs="Arial"/>
                <w:sz w:val="24"/>
                <w:szCs w:val="24"/>
              </w:rPr>
              <w:t>the schools allergy risks and risk control measures</w:t>
            </w:r>
          </w:p>
          <w:p w14:paraId="42D0957B" w14:textId="77777777" w:rsidR="00FB032C" w:rsidRPr="00367576" w:rsidRDefault="00FB032C" w:rsidP="00862A18">
            <w:pPr>
              <w:pStyle w:val="ListParagraph"/>
              <w:ind w:left="502"/>
              <w:rPr>
                <w:rFonts w:cs="Arial"/>
                <w:szCs w:val="24"/>
              </w:rPr>
            </w:pPr>
          </w:p>
        </w:tc>
        <w:tc>
          <w:tcPr>
            <w:tcW w:w="308" w:type="pct"/>
          </w:tcPr>
          <w:p w14:paraId="57035AB0" w14:textId="77777777" w:rsidR="00FB032C" w:rsidRPr="00300419" w:rsidRDefault="00FB032C" w:rsidP="00862A18">
            <w:pPr>
              <w:rPr>
                <w:b/>
              </w:rPr>
            </w:pPr>
          </w:p>
        </w:tc>
        <w:tc>
          <w:tcPr>
            <w:tcW w:w="615" w:type="pct"/>
          </w:tcPr>
          <w:p w14:paraId="36BAE4F5" w14:textId="77777777" w:rsidR="00FB032C" w:rsidRPr="00300419" w:rsidRDefault="00FB032C" w:rsidP="00862A18">
            <w:pPr>
              <w:rPr>
                <w:b/>
              </w:rPr>
            </w:pPr>
          </w:p>
        </w:tc>
        <w:tc>
          <w:tcPr>
            <w:tcW w:w="439" w:type="pct"/>
          </w:tcPr>
          <w:p w14:paraId="3AEE6EBC" w14:textId="77777777" w:rsidR="00FB032C" w:rsidRPr="00300419" w:rsidRDefault="00FB032C" w:rsidP="00862A18">
            <w:pPr>
              <w:rPr>
                <w:b/>
              </w:rPr>
            </w:pPr>
          </w:p>
        </w:tc>
        <w:tc>
          <w:tcPr>
            <w:tcW w:w="318" w:type="pct"/>
          </w:tcPr>
          <w:p w14:paraId="681AF311" w14:textId="77777777" w:rsidR="00FB032C" w:rsidRPr="00300419" w:rsidRDefault="00FB032C" w:rsidP="00862A18">
            <w:pPr>
              <w:rPr>
                <w:b/>
              </w:rPr>
            </w:pPr>
          </w:p>
        </w:tc>
      </w:tr>
    </w:tbl>
    <w:p w14:paraId="0BCB7E71" w14:textId="27CD3BF9" w:rsidR="0085527C" w:rsidRDefault="0085527C" w:rsidP="004D1F02">
      <w:pPr>
        <w:spacing w:after="0"/>
        <w:ind w:left="-709"/>
      </w:pPr>
    </w:p>
    <w:p w14:paraId="078275DC" w14:textId="7EB22445" w:rsidR="00B20CF6" w:rsidRDefault="00B20CF6" w:rsidP="004D1F02">
      <w:pPr>
        <w:spacing w:after="0"/>
        <w:ind w:left="-709"/>
      </w:pPr>
    </w:p>
    <w:p w14:paraId="132672D7" w14:textId="77777777" w:rsidR="00B20CF6" w:rsidRDefault="00B20CF6" w:rsidP="004D1F02">
      <w:pPr>
        <w:spacing w:after="0"/>
        <w:ind w:left="-709"/>
      </w:pPr>
    </w:p>
    <w:tbl>
      <w:tblPr>
        <w:tblStyle w:val="TableGrid"/>
        <w:tblW w:w="5539" w:type="pct"/>
        <w:tblInd w:w="-651" w:type="dxa"/>
        <w:tblLayout w:type="fixed"/>
        <w:tblLook w:val="04A0" w:firstRow="1" w:lastRow="0" w:firstColumn="1" w:lastColumn="0" w:noHBand="0" w:noVBand="1"/>
      </w:tblPr>
      <w:tblGrid>
        <w:gridCol w:w="2064"/>
        <w:gridCol w:w="2552"/>
        <w:gridCol w:w="6094"/>
        <w:gridCol w:w="994"/>
        <w:gridCol w:w="1984"/>
        <w:gridCol w:w="1416"/>
        <w:gridCol w:w="1026"/>
      </w:tblGrid>
      <w:tr w:rsidR="00EE0450" w:rsidRPr="00300419" w14:paraId="0499010A" w14:textId="77777777" w:rsidTr="00EE0450">
        <w:tc>
          <w:tcPr>
            <w:tcW w:w="640" w:type="pct"/>
            <w:shd w:val="clear" w:color="auto" w:fill="002060"/>
          </w:tcPr>
          <w:p w14:paraId="098C8602" w14:textId="77777777" w:rsidR="00EE0450" w:rsidRPr="001C1A34" w:rsidRDefault="00EE0450" w:rsidP="00862A18">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6EFD9F24" w14:textId="77777777" w:rsidR="00EE0450" w:rsidRPr="001C1A34" w:rsidRDefault="00EE0450" w:rsidP="00862A18">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12CF0C8F" w14:textId="77777777" w:rsidR="00EE0450" w:rsidRPr="001C1A34" w:rsidRDefault="00EE0450" w:rsidP="00862A18">
            <w:pPr>
              <w:rPr>
                <w:rFonts w:cs="Arial"/>
                <w:szCs w:val="24"/>
              </w:rPr>
            </w:pPr>
            <w:r w:rsidRPr="007A3D91">
              <w:rPr>
                <w:rFonts w:cs="Arial"/>
                <w:b/>
                <w:color w:val="FFFF00"/>
                <w:sz w:val="28"/>
                <w:szCs w:val="28"/>
              </w:rPr>
              <w:t>What are you already doing?</w:t>
            </w:r>
          </w:p>
        </w:tc>
        <w:tc>
          <w:tcPr>
            <w:tcW w:w="308" w:type="pct"/>
            <w:shd w:val="clear" w:color="auto" w:fill="002060"/>
          </w:tcPr>
          <w:p w14:paraId="2C2193C1" w14:textId="77777777" w:rsidR="00EE0450" w:rsidRDefault="00EE0450" w:rsidP="00862A18">
            <w:pPr>
              <w:jc w:val="center"/>
              <w:rPr>
                <w:rFonts w:cs="Arial"/>
                <w:b/>
                <w:color w:val="FFFF00"/>
                <w:sz w:val="28"/>
                <w:szCs w:val="28"/>
              </w:rPr>
            </w:pPr>
            <w:r w:rsidRPr="007A3D91">
              <w:rPr>
                <w:rFonts w:cs="Arial"/>
                <w:b/>
                <w:color w:val="FFFF00"/>
                <w:sz w:val="28"/>
                <w:szCs w:val="28"/>
              </w:rPr>
              <w:t>Risk</w:t>
            </w:r>
          </w:p>
          <w:p w14:paraId="1F2E29BC" w14:textId="77777777" w:rsidR="00EE0450" w:rsidRPr="00300419" w:rsidRDefault="00EE0450" w:rsidP="00862A18">
            <w:pPr>
              <w:rPr>
                <w:b/>
              </w:rPr>
            </w:pPr>
            <w:r>
              <w:rPr>
                <w:rFonts w:cs="Arial"/>
                <w:b/>
                <w:color w:val="FFFF00"/>
                <w:sz w:val="28"/>
                <w:szCs w:val="28"/>
              </w:rPr>
              <w:t>L/M/H</w:t>
            </w:r>
          </w:p>
        </w:tc>
        <w:tc>
          <w:tcPr>
            <w:tcW w:w="615" w:type="pct"/>
            <w:shd w:val="clear" w:color="auto" w:fill="002060"/>
          </w:tcPr>
          <w:p w14:paraId="4903C3E0" w14:textId="77777777" w:rsidR="00EE0450" w:rsidRPr="00300419" w:rsidRDefault="00EE0450" w:rsidP="00862A18">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307E3328" w14:textId="77777777" w:rsidR="00EE0450" w:rsidRPr="00300419" w:rsidRDefault="00EE0450" w:rsidP="00862A18">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747D43A5" w14:textId="77777777" w:rsidR="00EE0450" w:rsidRPr="00300419" w:rsidRDefault="00EE0450" w:rsidP="00862A18">
            <w:pPr>
              <w:rPr>
                <w:b/>
              </w:rPr>
            </w:pPr>
            <w:r w:rsidRPr="007A3D91">
              <w:rPr>
                <w:rFonts w:cs="Arial"/>
                <w:b/>
                <w:color w:val="FFFF00"/>
                <w:sz w:val="28"/>
                <w:szCs w:val="28"/>
              </w:rPr>
              <w:t>Done?</w:t>
            </w:r>
          </w:p>
        </w:tc>
      </w:tr>
      <w:tr w:rsidR="00EE0450" w:rsidRPr="00300419" w14:paraId="3965C159" w14:textId="77777777" w:rsidTr="00EE0450">
        <w:trPr>
          <w:trHeight w:val="6798"/>
        </w:trPr>
        <w:tc>
          <w:tcPr>
            <w:tcW w:w="640" w:type="pct"/>
          </w:tcPr>
          <w:p w14:paraId="7CC985EA" w14:textId="77777777" w:rsidR="00EE0450" w:rsidRDefault="00EE0450" w:rsidP="00862A18">
            <w:pPr>
              <w:rPr>
                <w:rFonts w:cs="Arial"/>
                <w:b/>
                <w:sz w:val="24"/>
                <w:szCs w:val="24"/>
              </w:rPr>
            </w:pPr>
            <w:r w:rsidRPr="001C1A34">
              <w:rPr>
                <w:rFonts w:cs="Arial"/>
                <w:b/>
                <w:sz w:val="24"/>
                <w:szCs w:val="24"/>
              </w:rPr>
              <w:t>Anaphylaxis</w:t>
            </w:r>
          </w:p>
          <w:p w14:paraId="5A23656E" w14:textId="03B9914C" w:rsidR="00EE0450" w:rsidRPr="001C1A34" w:rsidRDefault="00136032" w:rsidP="00862A18">
            <w:pPr>
              <w:rPr>
                <w:rFonts w:cs="Arial"/>
                <w:b/>
                <w:szCs w:val="24"/>
              </w:rPr>
            </w:pPr>
            <w:r>
              <w:rPr>
                <w:rFonts w:cs="Arial"/>
                <w:b/>
                <w:sz w:val="24"/>
                <w:szCs w:val="24"/>
              </w:rPr>
              <w:t>(c</w:t>
            </w:r>
            <w:r w:rsidR="00EE0450">
              <w:rPr>
                <w:rFonts w:cs="Arial"/>
                <w:b/>
                <w:sz w:val="24"/>
                <w:szCs w:val="24"/>
              </w:rPr>
              <w:t>ontinued)</w:t>
            </w:r>
          </w:p>
        </w:tc>
        <w:tc>
          <w:tcPr>
            <w:tcW w:w="791" w:type="pct"/>
          </w:tcPr>
          <w:p w14:paraId="1AF71DE1" w14:textId="77777777" w:rsidR="00EE0450" w:rsidRPr="001C1A34" w:rsidRDefault="00EE0450" w:rsidP="00862A18">
            <w:pPr>
              <w:rPr>
                <w:rFonts w:cs="Arial"/>
                <w:b/>
                <w:szCs w:val="24"/>
              </w:rPr>
            </w:pPr>
          </w:p>
        </w:tc>
        <w:tc>
          <w:tcPr>
            <w:tcW w:w="1889" w:type="pct"/>
          </w:tcPr>
          <w:p w14:paraId="555DD99F" w14:textId="11DF0E95" w:rsidR="00EE0450" w:rsidRPr="00EE0450" w:rsidRDefault="00EE0450" w:rsidP="00EE0450">
            <w:pPr>
              <w:pStyle w:val="ListParagraph"/>
              <w:numPr>
                <w:ilvl w:val="0"/>
                <w:numId w:val="37"/>
              </w:numPr>
              <w:ind w:left="502" w:hanging="283"/>
              <w:rPr>
                <w:rFonts w:cs="Arial"/>
                <w:sz w:val="24"/>
                <w:szCs w:val="24"/>
              </w:rPr>
            </w:pPr>
            <w:r w:rsidRPr="00EE0450">
              <w:rPr>
                <w:rFonts w:cs="Arial"/>
                <w:sz w:val="24"/>
                <w:szCs w:val="24"/>
              </w:rPr>
              <w:t xml:space="preserve">In emergencies the school has detailed within the individual care plan the following emergency arrangements/specific </w:t>
            </w:r>
            <w:r w:rsidR="004E4AD4">
              <w:rPr>
                <w:rFonts w:cs="Arial"/>
                <w:sz w:val="24"/>
                <w:szCs w:val="24"/>
              </w:rPr>
              <w:t>details and responsibilities:</w:t>
            </w:r>
          </w:p>
          <w:p w14:paraId="1F9344EC" w14:textId="0FA771D2" w:rsidR="00EE0450" w:rsidRPr="00EE0450" w:rsidRDefault="00C4778C" w:rsidP="00685F60">
            <w:pPr>
              <w:numPr>
                <w:ilvl w:val="0"/>
                <w:numId w:val="38"/>
              </w:numPr>
              <w:ind w:left="928" w:hanging="426"/>
              <w:rPr>
                <w:rFonts w:cs="Arial"/>
                <w:sz w:val="24"/>
                <w:szCs w:val="24"/>
              </w:rPr>
            </w:pPr>
            <w:r w:rsidRPr="00EE0450">
              <w:rPr>
                <w:rFonts w:cs="Arial"/>
                <w:sz w:val="24"/>
                <w:szCs w:val="24"/>
              </w:rPr>
              <w:t>Summoning an ambulance in an emergency</w:t>
            </w:r>
          </w:p>
          <w:p w14:paraId="6FC7D445" w14:textId="43090B85" w:rsidR="00EE0450" w:rsidRPr="00EE0450" w:rsidRDefault="00C4778C" w:rsidP="00685F60">
            <w:pPr>
              <w:numPr>
                <w:ilvl w:val="0"/>
                <w:numId w:val="38"/>
              </w:numPr>
              <w:ind w:left="928" w:hanging="426"/>
              <w:rPr>
                <w:rFonts w:cs="Arial"/>
                <w:sz w:val="24"/>
                <w:szCs w:val="24"/>
              </w:rPr>
            </w:pPr>
            <w:r w:rsidRPr="00EE0450">
              <w:rPr>
                <w:rFonts w:cs="Arial"/>
                <w:sz w:val="24"/>
                <w:szCs w:val="24"/>
              </w:rPr>
              <w:t>Treating the child if necessary whilst waiting for the ambulance to arrive</w:t>
            </w:r>
          </w:p>
          <w:p w14:paraId="6027404B" w14:textId="7373C638" w:rsidR="00EE0450" w:rsidRPr="00EE0450" w:rsidRDefault="00C4778C" w:rsidP="00685F60">
            <w:pPr>
              <w:numPr>
                <w:ilvl w:val="0"/>
                <w:numId w:val="38"/>
              </w:numPr>
              <w:ind w:left="928" w:hanging="426"/>
              <w:rPr>
                <w:rFonts w:cs="Arial"/>
                <w:sz w:val="24"/>
                <w:szCs w:val="24"/>
              </w:rPr>
            </w:pPr>
            <w:r w:rsidRPr="00EE0450">
              <w:rPr>
                <w:rFonts w:cs="Arial"/>
                <w:sz w:val="24"/>
                <w:szCs w:val="24"/>
              </w:rPr>
              <w:t>Where to find the adrenaline, i.e. In a known, accessible location and not locked away</w:t>
            </w:r>
          </w:p>
          <w:p w14:paraId="5CDA665E" w14:textId="73A086F9" w:rsidR="00EE0450" w:rsidRPr="00EE0450" w:rsidRDefault="00C4778C" w:rsidP="00685F60">
            <w:pPr>
              <w:numPr>
                <w:ilvl w:val="0"/>
                <w:numId w:val="38"/>
              </w:numPr>
              <w:ind w:left="928" w:hanging="426"/>
              <w:rPr>
                <w:rFonts w:cs="Arial"/>
                <w:sz w:val="24"/>
                <w:szCs w:val="24"/>
              </w:rPr>
            </w:pPr>
            <w:r w:rsidRPr="00EE0450">
              <w:rPr>
                <w:rFonts w:cs="Arial"/>
                <w:sz w:val="24"/>
                <w:szCs w:val="24"/>
              </w:rPr>
              <w:t>Who should administer the adrenaline and how they can be contacted swiftly in an emergency</w:t>
            </w:r>
          </w:p>
          <w:p w14:paraId="41961E48" w14:textId="36817664" w:rsidR="00EE0450" w:rsidRPr="00EE0450" w:rsidRDefault="00C4778C" w:rsidP="00685F60">
            <w:pPr>
              <w:numPr>
                <w:ilvl w:val="0"/>
                <w:numId w:val="38"/>
              </w:numPr>
              <w:ind w:left="928" w:hanging="426"/>
              <w:rPr>
                <w:rFonts w:cs="Arial"/>
                <w:sz w:val="24"/>
                <w:szCs w:val="24"/>
              </w:rPr>
            </w:pPr>
            <w:r w:rsidRPr="00EE0450">
              <w:rPr>
                <w:rFonts w:cs="Arial"/>
                <w:sz w:val="24"/>
                <w:szCs w:val="24"/>
              </w:rPr>
              <w:t>Who else must be contacted in an emergency?</w:t>
            </w:r>
          </w:p>
          <w:p w14:paraId="37148CD8" w14:textId="77777777" w:rsidR="00EE0450" w:rsidRPr="00EE0450" w:rsidRDefault="00EE0450" w:rsidP="00EE0450">
            <w:pPr>
              <w:ind w:left="502" w:hanging="283"/>
              <w:rPr>
                <w:rFonts w:cs="Arial"/>
                <w:sz w:val="24"/>
                <w:szCs w:val="24"/>
              </w:rPr>
            </w:pPr>
          </w:p>
          <w:p w14:paraId="2A6C0865" w14:textId="77777777" w:rsidR="00EE0450" w:rsidRPr="00EE0450" w:rsidRDefault="00EE0450" w:rsidP="00EE0450">
            <w:pPr>
              <w:pStyle w:val="ListParagraph"/>
              <w:numPr>
                <w:ilvl w:val="0"/>
                <w:numId w:val="37"/>
              </w:numPr>
              <w:ind w:left="502" w:hanging="283"/>
              <w:rPr>
                <w:rFonts w:cs="Arial"/>
                <w:sz w:val="24"/>
                <w:szCs w:val="24"/>
              </w:rPr>
            </w:pPr>
            <w:r w:rsidRPr="00EE0450">
              <w:rPr>
                <w:rFonts w:cs="Arial"/>
                <w:sz w:val="24"/>
                <w:szCs w:val="24"/>
              </w:rPr>
              <w:t>In the event of displaying mild symptoms, care will be taken to remain very vigilant as these signs might be the precursor to a more serious attack. The serious signs to watch out for can be summarised in the form of the following questions:</w:t>
            </w:r>
          </w:p>
          <w:p w14:paraId="23E40D4A" w14:textId="77777777" w:rsidR="00EE0450" w:rsidRPr="00EE0450" w:rsidRDefault="00EE0450" w:rsidP="00685F60">
            <w:pPr>
              <w:numPr>
                <w:ilvl w:val="0"/>
                <w:numId w:val="39"/>
              </w:numPr>
              <w:ind w:left="928" w:hanging="426"/>
              <w:rPr>
                <w:rFonts w:cs="Arial"/>
                <w:sz w:val="24"/>
                <w:szCs w:val="24"/>
              </w:rPr>
            </w:pPr>
            <w:r w:rsidRPr="00EE0450">
              <w:rPr>
                <w:rFonts w:cs="Arial"/>
                <w:sz w:val="24"/>
                <w:szCs w:val="24"/>
              </w:rPr>
              <w:t>Is the child having marked difficulty in breathing or swallowing?</w:t>
            </w:r>
          </w:p>
          <w:p w14:paraId="7EDE88E6" w14:textId="77777777" w:rsidR="00EE0450" w:rsidRPr="00EE0450" w:rsidRDefault="00EE0450" w:rsidP="00685F60">
            <w:pPr>
              <w:numPr>
                <w:ilvl w:val="0"/>
                <w:numId w:val="39"/>
              </w:numPr>
              <w:ind w:left="928" w:hanging="426"/>
              <w:rPr>
                <w:rFonts w:cs="Arial"/>
                <w:sz w:val="24"/>
                <w:szCs w:val="24"/>
              </w:rPr>
            </w:pPr>
            <w:r w:rsidRPr="00EE0450">
              <w:rPr>
                <w:rFonts w:cs="Arial"/>
                <w:sz w:val="24"/>
                <w:szCs w:val="24"/>
              </w:rPr>
              <w:t>Does the child appear suddenly weak or debilitated?</w:t>
            </w:r>
          </w:p>
          <w:p w14:paraId="3A36E886" w14:textId="77777777" w:rsidR="00EE0450" w:rsidRPr="00EE0450" w:rsidRDefault="00EE0450" w:rsidP="00685F60">
            <w:pPr>
              <w:numPr>
                <w:ilvl w:val="0"/>
                <w:numId w:val="39"/>
              </w:numPr>
              <w:ind w:left="928" w:hanging="426"/>
              <w:rPr>
                <w:rFonts w:cs="Arial"/>
                <w:sz w:val="24"/>
                <w:szCs w:val="24"/>
              </w:rPr>
            </w:pPr>
            <w:r w:rsidRPr="00EE0450">
              <w:rPr>
                <w:rFonts w:cs="Arial"/>
                <w:sz w:val="24"/>
                <w:szCs w:val="24"/>
              </w:rPr>
              <w:t>Is there are steady deterioration?</w:t>
            </w:r>
          </w:p>
          <w:p w14:paraId="67833804" w14:textId="77777777" w:rsidR="00EE0450" w:rsidRPr="00EE0450" w:rsidRDefault="00EE0450" w:rsidP="00EE0450">
            <w:pPr>
              <w:ind w:left="502" w:hanging="283"/>
              <w:rPr>
                <w:rFonts w:cs="Arial"/>
                <w:sz w:val="24"/>
                <w:szCs w:val="24"/>
              </w:rPr>
            </w:pPr>
          </w:p>
          <w:p w14:paraId="7A4B3927" w14:textId="77777777" w:rsidR="00EE0450" w:rsidRPr="00B20CF6" w:rsidRDefault="00EE0450" w:rsidP="00EE0450">
            <w:pPr>
              <w:pStyle w:val="ListParagraph"/>
              <w:numPr>
                <w:ilvl w:val="0"/>
                <w:numId w:val="37"/>
              </w:numPr>
              <w:ind w:left="502" w:hanging="283"/>
              <w:rPr>
                <w:rFonts w:cs="Arial"/>
                <w:szCs w:val="24"/>
              </w:rPr>
            </w:pPr>
            <w:r w:rsidRPr="00EE0450">
              <w:rPr>
                <w:rFonts w:cs="Arial"/>
                <w:sz w:val="24"/>
                <w:szCs w:val="24"/>
              </w:rPr>
              <w:t>If the answer to any of these questions is yes, adrenaline should be administered without delay and an ambulance must be called.</w:t>
            </w:r>
          </w:p>
          <w:p w14:paraId="796074B5" w14:textId="0F4F8FC5" w:rsidR="00B20CF6" w:rsidRPr="00EE0450" w:rsidRDefault="00B20CF6" w:rsidP="00B20CF6">
            <w:pPr>
              <w:pStyle w:val="ListParagraph"/>
              <w:ind w:left="502"/>
              <w:rPr>
                <w:rFonts w:cs="Arial"/>
                <w:szCs w:val="24"/>
              </w:rPr>
            </w:pPr>
          </w:p>
        </w:tc>
        <w:tc>
          <w:tcPr>
            <w:tcW w:w="308" w:type="pct"/>
          </w:tcPr>
          <w:p w14:paraId="046A4BFA" w14:textId="77777777" w:rsidR="00EE0450" w:rsidRPr="00300419" w:rsidRDefault="00EE0450" w:rsidP="00862A18">
            <w:pPr>
              <w:rPr>
                <w:b/>
              </w:rPr>
            </w:pPr>
          </w:p>
        </w:tc>
        <w:tc>
          <w:tcPr>
            <w:tcW w:w="615" w:type="pct"/>
          </w:tcPr>
          <w:p w14:paraId="7CF171FC" w14:textId="77777777" w:rsidR="00EE0450" w:rsidRPr="00300419" w:rsidRDefault="00EE0450" w:rsidP="00862A18">
            <w:pPr>
              <w:rPr>
                <w:b/>
              </w:rPr>
            </w:pPr>
          </w:p>
        </w:tc>
        <w:tc>
          <w:tcPr>
            <w:tcW w:w="439" w:type="pct"/>
          </w:tcPr>
          <w:p w14:paraId="55AECB47" w14:textId="77777777" w:rsidR="00EE0450" w:rsidRPr="00300419" w:rsidRDefault="00EE0450" w:rsidP="00862A18">
            <w:pPr>
              <w:rPr>
                <w:b/>
              </w:rPr>
            </w:pPr>
          </w:p>
        </w:tc>
        <w:tc>
          <w:tcPr>
            <w:tcW w:w="318" w:type="pct"/>
          </w:tcPr>
          <w:p w14:paraId="2DB95104" w14:textId="77777777" w:rsidR="00EE0450" w:rsidRPr="00300419" w:rsidRDefault="00EE0450" w:rsidP="00862A18">
            <w:pPr>
              <w:rPr>
                <w:b/>
              </w:rPr>
            </w:pPr>
          </w:p>
        </w:tc>
      </w:tr>
    </w:tbl>
    <w:p w14:paraId="038F4CC7" w14:textId="406143A9" w:rsidR="0085527C" w:rsidRDefault="0085527C" w:rsidP="00B20CF6">
      <w:pPr>
        <w:spacing w:after="0"/>
      </w:pPr>
    </w:p>
    <w:tbl>
      <w:tblPr>
        <w:tblStyle w:val="TableGrid"/>
        <w:tblW w:w="5539" w:type="pct"/>
        <w:tblInd w:w="-651" w:type="dxa"/>
        <w:tblLayout w:type="fixed"/>
        <w:tblLook w:val="04A0" w:firstRow="1" w:lastRow="0" w:firstColumn="1" w:lastColumn="0" w:noHBand="0" w:noVBand="1"/>
      </w:tblPr>
      <w:tblGrid>
        <w:gridCol w:w="2064"/>
        <w:gridCol w:w="2552"/>
        <w:gridCol w:w="6094"/>
        <w:gridCol w:w="994"/>
        <w:gridCol w:w="1984"/>
        <w:gridCol w:w="1416"/>
        <w:gridCol w:w="1026"/>
      </w:tblGrid>
      <w:tr w:rsidR="00685F60" w:rsidRPr="00300419" w14:paraId="405CCF47" w14:textId="77777777" w:rsidTr="00685F60">
        <w:tc>
          <w:tcPr>
            <w:tcW w:w="640" w:type="pct"/>
            <w:shd w:val="clear" w:color="auto" w:fill="002060"/>
          </w:tcPr>
          <w:p w14:paraId="45C487A2" w14:textId="77777777" w:rsidR="00685F60" w:rsidRPr="001C1A34" w:rsidRDefault="00685F60" w:rsidP="00B20CF6">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1F94349C" w14:textId="77777777" w:rsidR="00685F60" w:rsidRPr="001C1A34" w:rsidRDefault="00685F60" w:rsidP="00B20CF6">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13B30796" w14:textId="77777777" w:rsidR="00685F60" w:rsidRPr="001C1A34" w:rsidRDefault="00685F60" w:rsidP="00B20CF6">
            <w:pPr>
              <w:rPr>
                <w:rFonts w:cs="Arial"/>
                <w:szCs w:val="24"/>
              </w:rPr>
            </w:pPr>
            <w:r w:rsidRPr="007A3D91">
              <w:rPr>
                <w:rFonts w:cs="Arial"/>
                <w:b/>
                <w:color w:val="FFFF00"/>
                <w:sz w:val="28"/>
                <w:szCs w:val="28"/>
              </w:rPr>
              <w:t>What are you already doing?</w:t>
            </w:r>
          </w:p>
        </w:tc>
        <w:tc>
          <w:tcPr>
            <w:tcW w:w="308" w:type="pct"/>
            <w:shd w:val="clear" w:color="auto" w:fill="002060"/>
          </w:tcPr>
          <w:p w14:paraId="5636C0D6" w14:textId="77777777" w:rsidR="00685F60" w:rsidRDefault="00685F60" w:rsidP="00B20CF6">
            <w:pPr>
              <w:jc w:val="center"/>
              <w:rPr>
                <w:rFonts w:cs="Arial"/>
                <w:b/>
                <w:color w:val="FFFF00"/>
                <w:sz w:val="28"/>
                <w:szCs w:val="28"/>
              </w:rPr>
            </w:pPr>
            <w:r w:rsidRPr="007A3D91">
              <w:rPr>
                <w:rFonts w:cs="Arial"/>
                <w:b/>
                <w:color w:val="FFFF00"/>
                <w:sz w:val="28"/>
                <w:szCs w:val="28"/>
              </w:rPr>
              <w:t>Risk</w:t>
            </w:r>
          </w:p>
          <w:p w14:paraId="0D90A631" w14:textId="77777777" w:rsidR="00685F60" w:rsidRPr="00300419" w:rsidRDefault="00685F60" w:rsidP="00B20CF6">
            <w:pPr>
              <w:rPr>
                <w:b/>
              </w:rPr>
            </w:pPr>
            <w:r>
              <w:rPr>
                <w:rFonts w:cs="Arial"/>
                <w:b/>
                <w:color w:val="FFFF00"/>
                <w:sz w:val="28"/>
                <w:szCs w:val="28"/>
              </w:rPr>
              <w:t>L/M/H</w:t>
            </w:r>
          </w:p>
        </w:tc>
        <w:tc>
          <w:tcPr>
            <w:tcW w:w="615" w:type="pct"/>
            <w:shd w:val="clear" w:color="auto" w:fill="002060"/>
          </w:tcPr>
          <w:p w14:paraId="01444E1E" w14:textId="77777777" w:rsidR="00685F60" w:rsidRPr="00300419" w:rsidRDefault="00685F60" w:rsidP="00B20CF6">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34757DBC" w14:textId="77777777" w:rsidR="00685F60" w:rsidRPr="00300419" w:rsidRDefault="00685F60" w:rsidP="00B20CF6">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1A656EEA" w14:textId="77777777" w:rsidR="00685F60" w:rsidRPr="00300419" w:rsidRDefault="00685F60" w:rsidP="00B20CF6">
            <w:pPr>
              <w:rPr>
                <w:b/>
              </w:rPr>
            </w:pPr>
            <w:r w:rsidRPr="007A3D91">
              <w:rPr>
                <w:rFonts w:cs="Arial"/>
                <w:b/>
                <w:color w:val="FFFF00"/>
                <w:sz w:val="28"/>
                <w:szCs w:val="28"/>
              </w:rPr>
              <w:t>Done?</w:t>
            </w:r>
          </w:p>
        </w:tc>
      </w:tr>
      <w:tr w:rsidR="00685F60" w:rsidRPr="00300419" w14:paraId="40704F61" w14:textId="77777777" w:rsidTr="00685F60">
        <w:trPr>
          <w:trHeight w:val="6798"/>
        </w:trPr>
        <w:tc>
          <w:tcPr>
            <w:tcW w:w="640" w:type="pct"/>
          </w:tcPr>
          <w:p w14:paraId="4388A4D5" w14:textId="77777777" w:rsidR="00685F60" w:rsidRDefault="00685F60" w:rsidP="00862A18">
            <w:pPr>
              <w:rPr>
                <w:rFonts w:cs="Arial"/>
                <w:b/>
                <w:sz w:val="24"/>
                <w:szCs w:val="24"/>
              </w:rPr>
            </w:pPr>
            <w:r w:rsidRPr="001C1A34">
              <w:rPr>
                <w:rFonts w:cs="Arial"/>
                <w:b/>
                <w:sz w:val="24"/>
                <w:szCs w:val="24"/>
              </w:rPr>
              <w:t>Anaphylaxis</w:t>
            </w:r>
          </w:p>
          <w:p w14:paraId="6C284CDA" w14:textId="363B42FB" w:rsidR="00685F60" w:rsidRPr="001C1A34" w:rsidRDefault="00136032" w:rsidP="00862A18">
            <w:pPr>
              <w:rPr>
                <w:rFonts w:cs="Arial"/>
                <w:b/>
                <w:szCs w:val="24"/>
              </w:rPr>
            </w:pPr>
            <w:r>
              <w:rPr>
                <w:rFonts w:cs="Arial"/>
                <w:b/>
                <w:sz w:val="24"/>
                <w:szCs w:val="24"/>
              </w:rPr>
              <w:t>(c</w:t>
            </w:r>
            <w:r w:rsidR="00685F60">
              <w:rPr>
                <w:rFonts w:cs="Arial"/>
                <w:b/>
                <w:sz w:val="24"/>
                <w:szCs w:val="24"/>
              </w:rPr>
              <w:t>ontinued)</w:t>
            </w:r>
          </w:p>
        </w:tc>
        <w:tc>
          <w:tcPr>
            <w:tcW w:w="791" w:type="pct"/>
          </w:tcPr>
          <w:p w14:paraId="6119405A" w14:textId="77777777" w:rsidR="00685F60" w:rsidRPr="001C1A34" w:rsidRDefault="00685F60" w:rsidP="00862A18">
            <w:pPr>
              <w:rPr>
                <w:rFonts w:cs="Arial"/>
                <w:b/>
                <w:szCs w:val="24"/>
              </w:rPr>
            </w:pPr>
          </w:p>
        </w:tc>
        <w:tc>
          <w:tcPr>
            <w:tcW w:w="1889" w:type="pct"/>
          </w:tcPr>
          <w:p w14:paraId="223E7DB4" w14:textId="666F0677" w:rsidR="00685F60" w:rsidRPr="00685F60" w:rsidRDefault="00685F60" w:rsidP="00685F60">
            <w:pPr>
              <w:pStyle w:val="ListParagraph"/>
              <w:numPr>
                <w:ilvl w:val="0"/>
                <w:numId w:val="42"/>
              </w:numPr>
              <w:rPr>
                <w:rFonts w:cs="Arial"/>
                <w:sz w:val="24"/>
                <w:szCs w:val="24"/>
              </w:rPr>
            </w:pPr>
            <w:r w:rsidRPr="00685F60">
              <w:rPr>
                <w:rFonts w:cs="Arial"/>
                <w:sz w:val="24"/>
                <w:szCs w:val="24"/>
              </w:rPr>
              <w:t>The school understands that the whole si</w:t>
            </w:r>
            <w:r w:rsidR="004E4AD4">
              <w:rPr>
                <w:rFonts w:cs="Arial"/>
                <w:sz w:val="24"/>
                <w:szCs w:val="24"/>
              </w:rPr>
              <w:t>te cannot be a guaranteed nut-</w:t>
            </w:r>
            <w:r w:rsidRPr="00685F60">
              <w:rPr>
                <w:rFonts w:cs="Arial"/>
                <w:sz w:val="24"/>
                <w:szCs w:val="24"/>
              </w:rPr>
              <w:t>free zone but the following actions are in place:</w:t>
            </w:r>
          </w:p>
          <w:p w14:paraId="2650221D" w14:textId="38021D2C" w:rsidR="00685F60" w:rsidRPr="001C1A34" w:rsidRDefault="004E4AD4" w:rsidP="00685F60">
            <w:pPr>
              <w:pStyle w:val="ListParagraph"/>
              <w:numPr>
                <w:ilvl w:val="0"/>
                <w:numId w:val="40"/>
              </w:numPr>
              <w:ind w:left="1069"/>
              <w:rPr>
                <w:rFonts w:cs="Arial"/>
                <w:sz w:val="24"/>
                <w:szCs w:val="24"/>
              </w:rPr>
            </w:pPr>
            <w:r>
              <w:rPr>
                <w:rFonts w:cs="Arial"/>
                <w:sz w:val="24"/>
                <w:szCs w:val="24"/>
              </w:rPr>
              <w:t>The c</w:t>
            </w:r>
            <w:r w:rsidR="00685F60" w:rsidRPr="001C1A34">
              <w:rPr>
                <w:rFonts w:cs="Arial"/>
                <w:sz w:val="24"/>
                <w:szCs w:val="24"/>
              </w:rPr>
              <w:t xml:space="preserve">atering company/kitchen staff follow the Allergy management for food service supported </w:t>
            </w:r>
            <w:r>
              <w:rPr>
                <w:rFonts w:cs="Arial"/>
                <w:sz w:val="24"/>
                <w:szCs w:val="24"/>
              </w:rPr>
              <w:t>by</w:t>
            </w:r>
            <w:r w:rsidR="00685F60" w:rsidRPr="001C1A34">
              <w:rPr>
                <w:rFonts w:cs="Arial"/>
                <w:sz w:val="24"/>
                <w:szCs w:val="24"/>
              </w:rPr>
              <w:t xml:space="preserve"> Allergy policy and catering allergy risk assessment</w:t>
            </w:r>
          </w:p>
          <w:p w14:paraId="6B39743F" w14:textId="77777777" w:rsidR="00685F60" w:rsidRPr="001C1A34" w:rsidRDefault="00685F60" w:rsidP="00685F60">
            <w:pPr>
              <w:pStyle w:val="ListParagraph"/>
              <w:numPr>
                <w:ilvl w:val="0"/>
                <w:numId w:val="40"/>
              </w:numPr>
              <w:ind w:left="1069"/>
              <w:rPr>
                <w:rFonts w:cs="Arial"/>
                <w:sz w:val="24"/>
                <w:szCs w:val="24"/>
              </w:rPr>
            </w:pPr>
            <w:r w:rsidRPr="001C1A34">
              <w:rPr>
                <w:rFonts w:cs="Arial"/>
                <w:sz w:val="24"/>
                <w:szCs w:val="24"/>
              </w:rPr>
              <w:t xml:space="preserve">Break clubs follow the rules not to purchase or provide products with nuts in </w:t>
            </w:r>
          </w:p>
          <w:p w14:paraId="162D7A31" w14:textId="5B1219A5" w:rsidR="00685F60" w:rsidRPr="001C1A34" w:rsidRDefault="00685F60" w:rsidP="00685F60">
            <w:pPr>
              <w:pStyle w:val="ListParagraph"/>
              <w:numPr>
                <w:ilvl w:val="0"/>
                <w:numId w:val="40"/>
              </w:numPr>
              <w:ind w:left="1069"/>
              <w:rPr>
                <w:rFonts w:cs="Arial"/>
                <w:sz w:val="24"/>
                <w:szCs w:val="24"/>
              </w:rPr>
            </w:pPr>
            <w:r w:rsidRPr="001C1A34">
              <w:rPr>
                <w:rFonts w:cs="Arial"/>
                <w:sz w:val="24"/>
                <w:szCs w:val="24"/>
              </w:rPr>
              <w:t>Specific individual care plan</w:t>
            </w:r>
            <w:r w:rsidR="004E4AD4">
              <w:rPr>
                <w:rFonts w:cs="Arial"/>
                <w:sz w:val="24"/>
                <w:szCs w:val="24"/>
              </w:rPr>
              <w:t>s</w:t>
            </w:r>
            <w:r w:rsidRPr="001C1A34">
              <w:rPr>
                <w:rFonts w:cs="Arial"/>
                <w:sz w:val="24"/>
                <w:szCs w:val="24"/>
              </w:rPr>
              <w:t xml:space="preserve"> will have </w:t>
            </w:r>
            <w:r w:rsidR="004E4AD4">
              <w:rPr>
                <w:rFonts w:cs="Arial"/>
                <w:sz w:val="24"/>
                <w:szCs w:val="24"/>
              </w:rPr>
              <w:t>risk control measures in detail for those with</w:t>
            </w:r>
            <w:r w:rsidRPr="001C1A34">
              <w:rPr>
                <w:rFonts w:cs="Arial"/>
                <w:sz w:val="24"/>
                <w:szCs w:val="24"/>
              </w:rPr>
              <w:t xml:space="preserve"> allergies including severe allergies and the controls may include exclusion or zoned eating areas</w:t>
            </w:r>
          </w:p>
          <w:p w14:paraId="69B57374" w14:textId="77777777" w:rsidR="00685F60" w:rsidRPr="001C1A34" w:rsidRDefault="00685F60" w:rsidP="00685F60">
            <w:pPr>
              <w:pStyle w:val="ListParagraph"/>
              <w:numPr>
                <w:ilvl w:val="0"/>
                <w:numId w:val="40"/>
              </w:numPr>
              <w:ind w:left="1069"/>
              <w:rPr>
                <w:rFonts w:cs="Arial"/>
                <w:sz w:val="24"/>
                <w:szCs w:val="24"/>
              </w:rPr>
            </w:pPr>
            <w:r w:rsidRPr="001C1A34">
              <w:rPr>
                <w:rFonts w:cs="Arial"/>
                <w:sz w:val="24"/>
                <w:szCs w:val="24"/>
              </w:rPr>
              <w:t xml:space="preserve">School events including food being cooked or purchased will follow the exclusion of nuts </w:t>
            </w:r>
          </w:p>
          <w:p w14:paraId="46F669F9" w14:textId="2EA2176C" w:rsidR="00685F60" w:rsidRPr="00EE0450" w:rsidRDefault="00685F60" w:rsidP="00685F60">
            <w:pPr>
              <w:pStyle w:val="ListParagraph"/>
              <w:ind w:left="502"/>
              <w:rPr>
                <w:rFonts w:cs="Arial"/>
                <w:szCs w:val="24"/>
              </w:rPr>
            </w:pPr>
          </w:p>
        </w:tc>
        <w:tc>
          <w:tcPr>
            <w:tcW w:w="308" w:type="pct"/>
          </w:tcPr>
          <w:p w14:paraId="764C5763" w14:textId="77777777" w:rsidR="00685F60" w:rsidRPr="00300419" w:rsidRDefault="00685F60" w:rsidP="00862A18">
            <w:pPr>
              <w:rPr>
                <w:b/>
              </w:rPr>
            </w:pPr>
          </w:p>
        </w:tc>
        <w:tc>
          <w:tcPr>
            <w:tcW w:w="615" w:type="pct"/>
          </w:tcPr>
          <w:p w14:paraId="69C15A50" w14:textId="77777777" w:rsidR="00685F60" w:rsidRPr="00300419" w:rsidRDefault="00685F60" w:rsidP="00862A18">
            <w:pPr>
              <w:rPr>
                <w:b/>
              </w:rPr>
            </w:pPr>
          </w:p>
        </w:tc>
        <w:tc>
          <w:tcPr>
            <w:tcW w:w="439" w:type="pct"/>
          </w:tcPr>
          <w:p w14:paraId="39B297E3" w14:textId="77777777" w:rsidR="00685F60" w:rsidRPr="00300419" w:rsidRDefault="00685F60" w:rsidP="00862A18">
            <w:pPr>
              <w:rPr>
                <w:b/>
              </w:rPr>
            </w:pPr>
          </w:p>
        </w:tc>
        <w:tc>
          <w:tcPr>
            <w:tcW w:w="318" w:type="pct"/>
          </w:tcPr>
          <w:p w14:paraId="1379BDBA" w14:textId="77777777" w:rsidR="00685F60" w:rsidRPr="00300419" w:rsidRDefault="00685F60" w:rsidP="00862A18">
            <w:pPr>
              <w:rPr>
                <w:b/>
              </w:rPr>
            </w:pPr>
          </w:p>
        </w:tc>
      </w:tr>
    </w:tbl>
    <w:p w14:paraId="1791B6F1" w14:textId="77777777" w:rsidR="0085527C" w:rsidRDefault="0085527C" w:rsidP="00B20CF6">
      <w:pPr>
        <w:spacing w:after="0"/>
        <w:ind w:left="-567"/>
      </w:pPr>
    </w:p>
    <w:p w14:paraId="2ED0DF31" w14:textId="3567857F" w:rsidR="0085527C" w:rsidRDefault="0085527C" w:rsidP="00B20CF6">
      <w:pPr>
        <w:spacing w:after="0"/>
        <w:ind w:left="-567"/>
      </w:pPr>
      <w:r>
        <w:t>(Continued)</w:t>
      </w:r>
    </w:p>
    <w:p w14:paraId="5F792F9A" w14:textId="77777777" w:rsidR="00B20CF6" w:rsidRDefault="00B20CF6" w:rsidP="00B20CF6">
      <w:pPr>
        <w:spacing w:after="0"/>
        <w:ind w:left="-567"/>
      </w:pPr>
    </w:p>
    <w:tbl>
      <w:tblPr>
        <w:tblStyle w:val="TableGrid"/>
        <w:tblW w:w="5539" w:type="pct"/>
        <w:tblInd w:w="-651" w:type="dxa"/>
        <w:tblLayout w:type="fixed"/>
        <w:tblLook w:val="04A0" w:firstRow="1" w:lastRow="0" w:firstColumn="1" w:lastColumn="0" w:noHBand="0" w:noVBand="1"/>
      </w:tblPr>
      <w:tblGrid>
        <w:gridCol w:w="2064"/>
        <w:gridCol w:w="2552"/>
        <w:gridCol w:w="6094"/>
        <w:gridCol w:w="994"/>
        <w:gridCol w:w="1984"/>
        <w:gridCol w:w="1416"/>
        <w:gridCol w:w="1026"/>
      </w:tblGrid>
      <w:tr w:rsidR="007D33AA" w:rsidRPr="00300419" w14:paraId="27A51451" w14:textId="77777777" w:rsidTr="007D33AA">
        <w:tc>
          <w:tcPr>
            <w:tcW w:w="640" w:type="pct"/>
            <w:shd w:val="clear" w:color="auto" w:fill="002060"/>
          </w:tcPr>
          <w:p w14:paraId="097CCDA9" w14:textId="77777777" w:rsidR="007D33AA" w:rsidRPr="001C1A34" w:rsidRDefault="007D33AA" w:rsidP="00862A18">
            <w:pPr>
              <w:rPr>
                <w:rFonts w:cs="Arial"/>
                <w:b/>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13EA7F46" w14:textId="77777777" w:rsidR="007D33AA" w:rsidRPr="001C1A34" w:rsidRDefault="007D33AA" w:rsidP="00862A18">
            <w:pPr>
              <w:rPr>
                <w:rFonts w:cs="Arial"/>
                <w:b/>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262160B8" w14:textId="77777777" w:rsidR="007D33AA" w:rsidRPr="001C1A34" w:rsidRDefault="007D33AA" w:rsidP="00862A18">
            <w:pPr>
              <w:rPr>
                <w:rFonts w:cs="Arial"/>
                <w:szCs w:val="24"/>
              </w:rPr>
            </w:pPr>
            <w:r w:rsidRPr="007A3D91">
              <w:rPr>
                <w:rFonts w:cs="Arial"/>
                <w:b/>
                <w:color w:val="FFFF00"/>
                <w:sz w:val="28"/>
                <w:szCs w:val="28"/>
              </w:rPr>
              <w:t>What are you already doing?</w:t>
            </w:r>
          </w:p>
        </w:tc>
        <w:tc>
          <w:tcPr>
            <w:tcW w:w="308" w:type="pct"/>
            <w:shd w:val="clear" w:color="auto" w:fill="002060"/>
          </w:tcPr>
          <w:p w14:paraId="698846D6" w14:textId="77777777" w:rsidR="007D33AA" w:rsidRDefault="007D33AA" w:rsidP="00862A18">
            <w:pPr>
              <w:jc w:val="center"/>
              <w:rPr>
                <w:rFonts w:cs="Arial"/>
                <w:b/>
                <w:color w:val="FFFF00"/>
                <w:sz w:val="28"/>
                <w:szCs w:val="28"/>
              </w:rPr>
            </w:pPr>
            <w:r w:rsidRPr="007A3D91">
              <w:rPr>
                <w:rFonts w:cs="Arial"/>
                <w:b/>
                <w:color w:val="FFFF00"/>
                <w:sz w:val="28"/>
                <w:szCs w:val="28"/>
              </w:rPr>
              <w:t>Risk</w:t>
            </w:r>
          </w:p>
          <w:p w14:paraId="2C127156" w14:textId="77777777" w:rsidR="007D33AA" w:rsidRPr="00300419" w:rsidRDefault="007D33AA" w:rsidP="00862A18">
            <w:pPr>
              <w:rPr>
                <w:b/>
              </w:rPr>
            </w:pPr>
            <w:r>
              <w:rPr>
                <w:rFonts w:cs="Arial"/>
                <w:b/>
                <w:color w:val="FFFF00"/>
                <w:sz w:val="28"/>
                <w:szCs w:val="28"/>
              </w:rPr>
              <w:t>L/M/H</w:t>
            </w:r>
          </w:p>
        </w:tc>
        <w:tc>
          <w:tcPr>
            <w:tcW w:w="615" w:type="pct"/>
            <w:shd w:val="clear" w:color="auto" w:fill="002060"/>
          </w:tcPr>
          <w:p w14:paraId="5A92B1CE" w14:textId="77777777" w:rsidR="007D33AA" w:rsidRPr="00300419" w:rsidRDefault="007D33AA" w:rsidP="00862A18">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48BC0334" w14:textId="77777777" w:rsidR="007D33AA" w:rsidRPr="00300419" w:rsidRDefault="007D33AA" w:rsidP="00862A18">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6FD3B3C9" w14:textId="77777777" w:rsidR="007D33AA" w:rsidRPr="00300419" w:rsidRDefault="007D33AA" w:rsidP="00862A18">
            <w:pPr>
              <w:rPr>
                <w:b/>
              </w:rPr>
            </w:pPr>
            <w:r w:rsidRPr="007A3D91">
              <w:rPr>
                <w:rFonts w:cs="Arial"/>
                <w:b/>
                <w:color w:val="FFFF00"/>
                <w:sz w:val="28"/>
                <w:szCs w:val="28"/>
              </w:rPr>
              <w:t>Done?</w:t>
            </w:r>
          </w:p>
        </w:tc>
      </w:tr>
      <w:tr w:rsidR="007D33AA" w:rsidRPr="00300419" w14:paraId="1B0FA3C2" w14:textId="77777777" w:rsidTr="007D33AA">
        <w:trPr>
          <w:trHeight w:val="6798"/>
        </w:trPr>
        <w:tc>
          <w:tcPr>
            <w:tcW w:w="640" w:type="pct"/>
          </w:tcPr>
          <w:p w14:paraId="0309294B" w14:textId="77777777" w:rsidR="007D33AA" w:rsidRDefault="007D33AA" w:rsidP="00862A18">
            <w:pPr>
              <w:rPr>
                <w:rFonts w:cs="Arial"/>
                <w:b/>
                <w:sz w:val="24"/>
                <w:szCs w:val="24"/>
              </w:rPr>
            </w:pPr>
            <w:r w:rsidRPr="001C1A34">
              <w:rPr>
                <w:rFonts w:cs="Arial"/>
                <w:b/>
                <w:sz w:val="24"/>
                <w:szCs w:val="24"/>
              </w:rPr>
              <w:t>Anaphylaxis</w:t>
            </w:r>
          </w:p>
          <w:p w14:paraId="1181C8C3" w14:textId="7EE918CD" w:rsidR="007D33AA" w:rsidRPr="001C1A34" w:rsidRDefault="00136032" w:rsidP="00862A18">
            <w:pPr>
              <w:rPr>
                <w:rFonts w:cs="Arial"/>
                <w:b/>
                <w:szCs w:val="24"/>
              </w:rPr>
            </w:pPr>
            <w:r>
              <w:rPr>
                <w:rFonts w:cs="Arial"/>
                <w:b/>
                <w:sz w:val="24"/>
                <w:szCs w:val="24"/>
              </w:rPr>
              <w:t>(c</w:t>
            </w:r>
            <w:r w:rsidR="007D33AA">
              <w:rPr>
                <w:rFonts w:cs="Arial"/>
                <w:b/>
                <w:sz w:val="24"/>
                <w:szCs w:val="24"/>
              </w:rPr>
              <w:t>ontinued)</w:t>
            </w:r>
          </w:p>
        </w:tc>
        <w:tc>
          <w:tcPr>
            <w:tcW w:w="791" w:type="pct"/>
          </w:tcPr>
          <w:p w14:paraId="3AFFA241" w14:textId="77777777" w:rsidR="007D33AA" w:rsidRPr="001C1A34" w:rsidRDefault="007D33AA" w:rsidP="00862A18">
            <w:pPr>
              <w:rPr>
                <w:rFonts w:cs="Arial"/>
                <w:b/>
                <w:szCs w:val="24"/>
              </w:rPr>
            </w:pPr>
          </w:p>
        </w:tc>
        <w:tc>
          <w:tcPr>
            <w:tcW w:w="1889" w:type="pct"/>
          </w:tcPr>
          <w:p w14:paraId="7264FC78" w14:textId="77777777" w:rsidR="007D33AA" w:rsidRPr="001C1A34" w:rsidRDefault="007D33AA" w:rsidP="007D33AA">
            <w:pPr>
              <w:rPr>
                <w:rFonts w:cs="Arial"/>
                <w:b/>
                <w:bCs/>
                <w:sz w:val="24"/>
                <w:szCs w:val="24"/>
              </w:rPr>
            </w:pPr>
            <w:r w:rsidRPr="001C1A34">
              <w:rPr>
                <w:rFonts w:cs="Arial"/>
                <w:b/>
                <w:bCs/>
                <w:sz w:val="24"/>
                <w:szCs w:val="24"/>
              </w:rPr>
              <w:t>Sporting activities</w:t>
            </w:r>
          </w:p>
          <w:p w14:paraId="4F53E6C0" w14:textId="77777777" w:rsidR="007D33AA" w:rsidRDefault="007D33AA" w:rsidP="007D33AA">
            <w:pPr>
              <w:pStyle w:val="ListParagraph"/>
              <w:numPr>
                <w:ilvl w:val="0"/>
                <w:numId w:val="42"/>
              </w:numPr>
              <w:ind w:left="502" w:hanging="283"/>
              <w:rPr>
                <w:rFonts w:cs="Arial"/>
                <w:sz w:val="24"/>
                <w:szCs w:val="24"/>
              </w:rPr>
            </w:pPr>
            <w:r w:rsidRPr="007D33AA">
              <w:rPr>
                <w:rFonts w:cs="Arial"/>
                <w:sz w:val="24"/>
                <w:szCs w:val="24"/>
              </w:rPr>
              <w:t xml:space="preserve">Where an allergic child is involved in a fixture at another school, the PE teacher should be fully aware of the child’s condition. </w:t>
            </w:r>
          </w:p>
          <w:p w14:paraId="27368B18" w14:textId="0DDC1665" w:rsidR="007D33AA" w:rsidRPr="007D33AA" w:rsidRDefault="007D33AA" w:rsidP="007D33AA">
            <w:pPr>
              <w:pStyle w:val="ListParagraph"/>
              <w:numPr>
                <w:ilvl w:val="0"/>
                <w:numId w:val="42"/>
              </w:numPr>
              <w:ind w:left="502" w:hanging="283"/>
              <w:rPr>
                <w:rFonts w:cs="Arial"/>
                <w:sz w:val="24"/>
                <w:szCs w:val="24"/>
              </w:rPr>
            </w:pPr>
            <w:r w:rsidRPr="007D33AA">
              <w:rPr>
                <w:rFonts w:cs="Arial"/>
                <w:sz w:val="24"/>
                <w:szCs w:val="24"/>
              </w:rPr>
              <w:t>A member of staff trained in adrenaline administration must accompany the team and staff at the other school need to be appropriately briefed.</w:t>
            </w:r>
          </w:p>
          <w:p w14:paraId="2337DB1C" w14:textId="77777777" w:rsidR="007D33AA" w:rsidRPr="007D33AA" w:rsidRDefault="007D33AA" w:rsidP="007D33AA">
            <w:pPr>
              <w:rPr>
                <w:rFonts w:cs="Arial"/>
                <w:b/>
                <w:sz w:val="24"/>
                <w:szCs w:val="24"/>
              </w:rPr>
            </w:pPr>
            <w:r w:rsidRPr="007D33AA">
              <w:rPr>
                <w:rFonts w:cs="Arial"/>
                <w:b/>
                <w:sz w:val="24"/>
                <w:szCs w:val="24"/>
              </w:rPr>
              <w:t xml:space="preserve">Checklist </w:t>
            </w:r>
          </w:p>
          <w:p w14:paraId="30DD758C" w14:textId="77777777" w:rsidR="007D33AA" w:rsidRPr="001C1A34" w:rsidRDefault="007D33AA" w:rsidP="007D33AA">
            <w:pPr>
              <w:numPr>
                <w:ilvl w:val="0"/>
                <w:numId w:val="24"/>
              </w:numPr>
              <w:tabs>
                <w:tab w:val="clear" w:pos="720"/>
              </w:tabs>
              <w:ind w:left="502"/>
              <w:rPr>
                <w:rFonts w:cs="Arial"/>
                <w:sz w:val="24"/>
                <w:szCs w:val="24"/>
              </w:rPr>
            </w:pPr>
            <w:r w:rsidRPr="001C1A34">
              <w:rPr>
                <w:rFonts w:cs="Arial"/>
                <w:sz w:val="24"/>
                <w:szCs w:val="24"/>
              </w:rPr>
              <w:t>Incorporated the treatment of anaphylaxis into the school medicines policy, and that sufficient staff are trained in administering adrenaline.</w:t>
            </w:r>
          </w:p>
          <w:p w14:paraId="3AF3546D" w14:textId="77777777" w:rsidR="007D33AA" w:rsidRPr="001C1A34" w:rsidRDefault="007D33AA" w:rsidP="007D33AA">
            <w:pPr>
              <w:numPr>
                <w:ilvl w:val="0"/>
                <w:numId w:val="24"/>
              </w:numPr>
              <w:tabs>
                <w:tab w:val="clear" w:pos="720"/>
              </w:tabs>
              <w:ind w:left="502"/>
              <w:rPr>
                <w:rFonts w:cs="Arial"/>
                <w:sz w:val="24"/>
                <w:szCs w:val="24"/>
              </w:rPr>
            </w:pPr>
            <w:r w:rsidRPr="001C1A34">
              <w:rPr>
                <w:rFonts w:cs="Arial"/>
                <w:sz w:val="24"/>
                <w:szCs w:val="24"/>
              </w:rPr>
              <w:t>School staff are fully aware of the identity of children at risk of severe allergic reactions, and are able to recognise symptoms of anaphylaxis. They should also know what action to take if a child exhibits a reaction, including the identity and whereabouts of staff trained to administer adrenaline and the procedure to be followed in the event of an emergency.</w:t>
            </w:r>
          </w:p>
          <w:p w14:paraId="77ADCD91" w14:textId="45016BC8" w:rsidR="007D33AA" w:rsidRPr="007D33AA" w:rsidRDefault="007D33AA" w:rsidP="007D33AA">
            <w:pPr>
              <w:numPr>
                <w:ilvl w:val="0"/>
                <w:numId w:val="24"/>
              </w:numPr>
              <w:tabs>
                <w:tab w:val="clear" w:pos="720"/>
              </w:tabs>
              <w:ind w:left="502"/>
              <w:rPr>
                <w:rFonts w:cs="Arial"/>
                <w:sz w:val="24"/>
                <w:szCs w:val="24"/>
              </w:rPr>
            </w:pPr>
            <w:r w:rsidRPr="001C1A34">
              <w:rPr>
                <w:rFonts w:cs="Arial"/>
                <w:sz w:val="24"/>
                <w:szCs w:val="24"/>
              </w:rPr>
              <w:t xml:space="preserve">Comprehensive and regularly updated individual health care plans </w:t>
            </w:r>
            <w:r w:rsidR="0085602F">
              <w:rPr>
                <w:rFonts w:cs="Arial"/>
                <w:sz w:val="24"/>
                <w:szCs w:val="24"/>
              </w:rPr>
              <w:t xml:space="preserve">are </w:t>
            </w:r>
            <w:r w:rsidRPr="001C1A34">
              <w:rPr>
                <w:rFonts w:cs="Arial"/>
                <w:sz w:val="24"/>
                <w:szCs w:val="24"/>
              </w:rPr>
              <w:t>available for each child at risk of a severe allergic reaction within the school. Such plans are easily accessible to staff, for example</w:t>
            </w:r>
            <w:r w:rsidR="0085602F">
              <w:rPr>
                <w:rFonts w:cs="Arial"/>
                <w:sz w:val="24"/>
                <w:szCs w:val="24"/>
              </w:rPr>
              <w:t>,</w:t>
            </w:r>
            <w:r w:rsidRPr="001C1A34">
              <w:rPr>
                <w:rFonts w:cs="Arial"/>
                <w:sz w:val="24"/>
                <w:szCs w:val="24"/>
              </w:rPr>
              <w:t xml:space="preserve"> posted in the staff room. It is often helpful to affix a recent photograph of the child to the plan – especially in larger schools – to aid identification.</w:t>
            </w:r>
          </w:p>
        </w:tc>
        <w:tc>
          <w:tcPr>
            <w:tcW w:w="308" w:type="pct"/>
          </w:tcPr>
          <w:p w14:paraId="61B418E7" w14:textId="77777777" w:rsidR="007D33AA" w:rsidRPr="00300419" w:rsidRDefault="007D33AA" w:rsidP="00862A18">
            <w:pPr>
              <w:rPr>
                <w:b/>
              </w:rPr>
            </w:pPr>
          </w:p>
        </w:tc>
        <w:tc>
          <w:tcPr>
            <w:tcW w:w="615" w:type="pct"/>
          </w:tcPr>
          <w:p w14:paraId="552C3F0B" w14:textId="77777777" w:rsidR="007D33AA" w:rsidRPr="00300419" w:rsidRDefault="007D33AA" w:rsidP="00862A18">
            <w:pPr>
              <w:rPr>
                <w:b/>
              </w:rPr>
            </w:pPr>
          </w:p>
        </w:tc>
        <w:tc>
          <w:tcPr>
            <w:tcW w:w="439" w:type="pct"/>
          </w:tcPr>
          <w:p w14:paraId="1D7B5CC5" w14:textId="77777777" w:rsidR="007D33AA" w:rsidRPr="00300419" w:rsidRDefault="007D33AA" w:rsidP="00862A18">
            <w:pPr>
              <w:rPr>
                <w:b/>
              </w:rPr>
            </w:pPr>
          </w:p>
        </w:tc>
        <w:tc>
          <w:tcPr>
            <w:tcW w:w="318" w:type="pct"/>
          </w:tcPr>
          <w:p w14:paraId="20A2A7E4" w14:textId="77777777" w:rsidR="007D33AA" w:rsidRPr="00300419" w:rsidRDefault="007D33AA" w:rsidP="00862A18">
            <w:pPr>
              <w:rPr>
                <w:b/>
              </w:rPr>
            </w:pPr>
          </w:p>
        </w:tc>
      </w:tr>
    </w:tbl>
    <w:p w14:paraId="3B9688FC" w14:textId="068FD288" w:rsidR="0085527C" w:rsidRDefault="0085527C" w:rsidP="006C04ED">
      <w:pPr>
        <w:spacing w:after="0"/>
      </w:pPr>
    </w:p>
    <w:tbl>
      <w:tblPr>
        <w:tblStyle w:val="TableGrid"/>
        <w:tblW w:w="5539" w:type="pct"/>
        <w:tblInd w:w="-651" w:type="dxa"/>
        <w:tblLayout w:type="fixed"/>
        <w:tblLook w:val="01E0" w:firstRow="1" w:lastRow="1" w:firstColumn="1" w:lastColumn="1" w:noHBand="0" w:noVBand="0"/>
      </w:tblPr>
      <w:tblGrid>
        <w:gridCol w:w="2064"/>
        <w:gridCol w:w="2552"/>
        <w:gridCol w:w="6094"/>
        <w:gridCol w:w="994"/>
        <w:gridCol w:w="1984"/>
        <w:gridCol w:w="1416"/>
        <w:gridCol w:w="1026"/>
      </w:tblGrid>
      <w:tr w:rsidR="006C04ED" w:rsidRPr="00300419" w14:paraId="2A9DA295" w14:textId="77777777" w:rsidTr="00205EB1">
        <w:trPr>
          <w:trHeight w:val="562"/>
          <w:tblHeader/>
        </w:trPr>
        <w:tc>
          <w:tcPr>
            <w:tcW w:w="640" w:type="pct"/>
            <w:shd w:val="clear" w:color="auto" w:fill="002060"/>
          </w:tcPr>
          <w:p w14:paraId="445F1FC3" w14:textId="77777777" w:rsidR="006C04ED" w:rsidRPr="001C1A34" w:rsidRDefault="006C04ED" w:rsidP="006C04ED">
            <w:pPr>
              <w:rPr>
                <w:rFonts w:cs="Arial"/>
                <w:b/>
                <w:sz w:val="24"/>
                <w:szCs w:val="24"/>
              </w:rPr>
            </w:pPr>
            <w:r w:rsidRPr="007A3D91">
              <w:rPr>
                <w:rFonts w:cs="Arial"/>
                <w:b/>
                <w:color w:val="FFFF00"/>
                <w:sz w:val="28"/>
                <w:szCs w:val="28"/>
              </w:rPr>
              <w:t>What are the hazards</w:t>
            </w:r>
            <w:r>
              <w:rPr>
                <w:rFonts w:cs="Arial"/>
                <w:b/>
                <w:color w:val="FFFF00"/>
                <w:sz w:val="28"/>
                <w:szCs w:val="28"/>
              </w:rPr>
              <w:t>?</w:t>
            </w:r>
          </w:p>
        </w:tc>
        <w:tc>
          <w:tcPr>
            <w:tcW w:w="791" w:type="pct"/>
            <w:shd w:val="clear" w:color="auto" w:fill="002060"/>
          </w:tcPr>
          <w:p w14:paraId="10526498" w14:textId="77777777" w:rsidR="006C04ED" w:rsidRPr="001C1A34" w:rsidRDefault="006C04ED" w:rsidP="006C04ED">
            <w:pPr>
              <w:rPr>
                <w:rFonts w:cs="Arial"/>
                <w:sz w:val="24"/>
                <w:szCs w:val="24"/>
              </w:rPr>
            </w:pPr>
            <w:r w:rsidRPr="007A3D91">
              <w:rPr>
                <w:rFonts w:cs="Arial"/>
                <w:b/>
                <w:color w:val="FFFF00"/>
                <w:sz w:val="28"/>
                <w:szCs w:val="28"/>
              </w:rPr>
              <w:t>Who might be</w:t>
            </w:r>
            <w:r>
              <w:rPr>
                <w:rFonts w:cs="Arial"/>
                <w:b/>
                <w:color w:val="FFFF00"/>
                <w:sz w:val="28"/>
                <w:szCs w:val="28"/>
              </w:rPr>
              <w:t xml:space="preserve"> h</w:t>
            </w:r>
            <w:r w:rsidRPr="007A3D91">
              <w:rPr>
                <w:rFonts w:cs="Arial"/>
                <w:b/>
                <w:color w:val="FFFF00"/>
                <w:sz w:val="28"/>
                <w:szCs w:val="28"/>
              </w:rPr>
              <w:t>armed and how?</w:t>
            </w:r>
          </w:p>
        </w:tc>
        <w:tc>
          <w:tcPr>
            <w:tcW w:w="1889" w:type="pct"/>
            <w:shd w:val="clear" w:color="auto" w:fill="002060"/>
          </w:tcPr>
          <w:p w14:paraId="43E9CC26" w14:textId="77777777" w:rsidR="006C04ED" w:rsidRPr="001C1A34" w:rsidRDefault="006C04ED" w:rsidP="006C04ED">
            <w:pPr>
              <w:rPr>
                <w:rFonts w:cs="Arial"/>
                <w:b/>
                <w:sz w:val="24"/>
                <w:szCs w:val="24"/>
              </w:rPr>
            </w:pPr>
            <w:r w:rsidRPr="007A3D91">
              <w:rPr>
                <w:rFonts w:cs="Arial"/>
                <w:b/>
                <w:color w:val="FFFF00"/>
                <w:sz w:val="28"/>
                <w:szCs w:val="28"/>
              </w:rPr>
              <w:t>What are you already doing?</w:t>
            </w:r>
          </w:p>
        </w:tc>
        <w:tc>
          <w:tcPr>
            <w:tcW w:w="308" w:type="pct"/>
            <w:shd w:val="clear" w:color="auto" w:fill="002060"/>
          </w:tcPr>
          <w:p w14:paraId="7B4998BB" w14:textId="77777777" w:rsidR="006C04ED" w:rsidRDefault="006C04ED" w:rsidP="006C04ED">
            <w:pPr>
              <w:jc w:val="center"/>
              <w:rPr>
                <w:rFonts w:cs="Arial"/>
                <w:b/>
                <w:color w:val="FFFF00"/>
                <w:sz w:val="28"/>
                <w:szCs w:val="28"/>
              </w:rPr>
            </w:pPr>
            <w:r w:rsidRPr="007A3D91">
              <w:rPr>
                <w:rFonts w:cs="Arial"/>
                <w:b/>
                <w:color w:val="FFFF00"/>
                <w:sz w:val="28"/>
                <w:szCs w:val="28"/>
              </w:rPr>
              <w:t>Risk</w:t>
            </w:r>
          </w:p>
          <w:p w14:paraId="51753059" w14:textId="77777777" w:rsidR="006C04ED" w:rsidRPr="00300419" w:rsidRDefault="006C04ED" w:rsidP="006C04ED">
            <w:pPr>
              <w:rPr>
                <w:b/>
              </w:rPr>
            </w:pPr>
            <w:r>
              <w:rPr>
                <w:rFonts w:cs="Arial"/>
                <w:b/>
                <w:color w:val="FFFF00"/>
                <w:sz w:val="28"/>
                <w:szCs w:val="28"/>
              </w:rPr>
              <w:t>L/M/H</w:t>
            </w:r>
          </w:p>
        </w:tc>
        <w:tc>
          <w:tcPr>
            <w:tcW w:w="615" w:type="pct"/>
            <w:shd w:val="clear" w:color="auto" w:fill="002060"/>
          </w:tcPr>
          <w:p w14:paraId="17CCAE43" w14:textId="77777777" w:rsidR="006C04ED" w:rsidRPr="00300419" w:rsidRDefault="006C04ED" w:rsidP="006C04ED">
            <w:pPr>
              <w:rPr>
                <w:b/>
              </w:rPr>
            </w:pPr>
            <w:r>
              <w:rPr>
                <w:rFonts w:cs="Arial"/>
                <w:b/>
                <w:color w:val="FFFF00"/>
                <w:sz w:val="28"/>
                <w:szCs w:val="28"/>
              </w:rPr>
              <w:t>A</w:t>
            </w:r>
            <w:r w:rsidRPr="007A3D91">
              <w:rPr>
                <w:rFonts w:cs="Arial"/>
                <w:b/>
                <w:color w:val="FFFF00"/>
                <w:sz w:val="28"/>
                <w:szCs w:val="28"/>
              </w:rPr>
              <w:t>nything else to manage this risk?</w:t>
            </w:r>
          </w:p>
        </w:tc>
        <w:tc>
          <w:tcPr>
            <w:tcW w:w="439" w:type="pct"/>
            <w:shd w:val="clear" w:color="auto" w:fill="002060"/>
          </w:tcPr>
          <w:p w14:paraId="2245F158" w14:textId="77777777" w:rsidR="006C04ED" w:rsidRPr="00300419" w:rsidRDefault="006C04ED" w:rsidP="006C04ED">
            <w:pPr>
              <w:rPr>
                <w:b/>
              </w:rPr>
            </w:pPr>
            <w:r>
              <w:rPr>
                <w:rFonts w:cs="Arial"/>
                <w:b/>
                <w:color w:val="FFFF00"/>
                <w:sz w:val="28"/>
                <w:szCs w:val="28"/>
              </w:rPr>
              <w:t>Action by whom &amp;</w:t>
            </w:r>
            <w:r w:rsidRPr="007A3D91">
              <w:rPr>
                <w:rFonts w:cs="Arial"/>
                <w:b/>
                <w:color w:val="FFFF00"/>
                <w:sz w:val="28"/>
                <w:szCs w:val="28"/>
              </w:rPr>
              <w:t xml:space="preserve"> when?</w:t>
            </w:r>
          </w:p>
        </w:tc>
        <w:tc>
          <w:tcPr>
            <w:tcW w:w="318" w:type="pct"/>
            <w:shd w:val="clear" w:color="auto" w:fill="002060"/>
          </w:tcPr>
          <w:p w14:paraId="70488EDD" w14:textId="77777777" w:rsidR="006C04ED" w:rsidRPr="00300419" w:rsidRDefault="006C04ED" w:rsidP="006C04ED">
            <w:pPr>
              <w:rPr>
                <w:b/>
              </w:rPr>
            </w:pPr>
            <w:r w:rsidRPr="007A3D91">
              <w:rPr>
                <w:rFonts w:cs="Arial"/>
                <w:b/>
                <w:color w:val="FFFF00"/>
                <w:sz w:val="28"/>
                <w:szCs w:val="28"/>
              </w:rPr>
              <w:t>Done?</w:t>
            </w:r>
          </w:p>
        </w:tc>
      </w:tr>
      <w:tr w:rsidR="006C04ED" w:rsidRPr="007A3D91" w14:paraId="7F2506D5" w14:textId="77777777" w:rsidTr="00205EB1">
        <w:trPr>
          <w:trHeight w:val="562"/>
          <w:tblHeader/>
        </w:trPr>
        <w:tc>
          <w:tcPr>
            <w:tcW w:w="640" w:type="pct"/>
            <w:shd w:val="clear" w:color="auto" w:fill="auto"/>
          </w:tcPr>
          <w:p w14:paraId="7C72EFFD" w14:textId="77777777" w:rsidR="006C04ED" w:rsidRDefault="006C04ED" w:rsidP="00205EB1">
            <w:pPr>
              <w:rPr>
                <w:rFonts w:cs="Arial"/>
                <w:b/>
                <w:sz w:val="24"/>
                <w:szCs w:val="24"/>
              </w:rPr>
            </w:pPr>
            <w:r w:rsidRPr="001C1A34">
              <w:rPr>
                <w:rFonts w:cs="Arial"/>
                <w:b/>
                <w:sz w:val="24"/>
                <w:szCs w:val="24"/>
              </w:rPr>
              <w:t>Anaphylaxis</w:t>
            </w:r>
          </w:p>
          <w:p w14:paraId="606DB026" w14:textId="77777777" w:rsidR="006C04ED" w:rsidRPr="007A3D91" w:rsidRDefault="006C04ED" w:rsidP="00205EB1">
            <w:pPr>
              <w:rPr>
                <w:rFonts w:cs="Arial"/>
                <w:b/>
                <w:color w:val="FFFF00"/>
                <w:sz w:val="28"/>
                <w:szCs w:val="28"/>
              </w:rPr>
            </w:pPr>
            <w:r>
              <w:rPr>
                <w:rFonts w:cs="Arial"/>
                <w:b/>
                <w:sz w:val="24"/>
                <w:szCs w:val="24"/>
              </w:rPr>
              <w:t>(continued)</w:t>
            </w:r>
          </w:p>
        </w:tc>
        <w:tc>
          <w:tcPr>
            <w:tcW w:w="791" w:type="pct"/>
            <w:shd w:val="clear" w:color="auto" w:fill="auto"/>
          </w:tcPr>
          <w:p w14:paraId="6B0B89BA" w14:textId="77777777" w:rsidR="006C04ED" w:rsidRPr="007A3D91" w:rsidRDefault="006C04ED" w:rsidP="00205EB1">
            <w:pPr>
              <w:rPr>
                <w:rFonts w:cs="Arial"/>
                <w:b/>
                <w:color w:val="FFFF00"/>
                <w:sz w:val="28"/>
                <w:szCs w:val="28"/>
              </w:rPr>
            </w:pPr>
          </w:p>
        </w:tc>
        <w:tc>
          <w:tcPr>
            <w:tcW w:w="1889" w:type="pct"/>
            <w:shd w:val="clear" w:color="auto" w:fill="auto"/>
          </w:tcPr>
          <w:p w14:paraId="34AFA24D" w14:textId="77777777" w:rsidR="006C04ED" w:rsidRPr="001C1A34" w:rsidRDefault="006C04ED" w:rsidP="00205EB1">
            <w:pPr>
              <w:rPr>
                <w:rFonts w:cs="Arial"/>
                <w:b/>
                <w:bCs/>
                <w:sz w:val="24"/>
                <w:szCs w:val="24"/>
              </w:rPr>
            </w:pPr>
            <w:r w:rsidRPr="001C1A34">
              <w:rPr>
                <w:rFonts w:cs="Arial"/>
                <w:b/>
                <w:bCs/>
                <w:sz w:val="24"/>
                <w:szCs w:val="24"/>
              </w:rPr>
              <w:t>Sporting activities</w:t>
            </w:r>
          </w:p>
          <w:p w14:paraId="50F23605" w14:textId="77777777" w:rsidR="006C04ED" w:rsidRPr="007D33AA" w:rsidRDefault="006C04ED" w:rsidP="00205EB1">
            <w:pPr>
              <w:rPr>
                <w:rFonts w:cs="Arial"/>
                <w:b/>
                <w:sz w:val="24"/>
                <w:szCs w:val="24"/>
              </w:rPr>
            </w:pPr>
            <w:r w:rsidRPr="007D33AA">
              <w:rPr>
                <w:rFonts w:cs="Arial"/>
                <w:b/>
                <w:sz w:val="24"/>
                <w:szCs w:val="24"/>
              </w:rPr>
              <w:t xml:space="preserve">Checklist </w:t>
            </w:r>
            <w:r>
              <w:rPr>
                <w:rFonts w:cs="Arial"/>
                <w:b/>
                <w:sz w:val="24"/>
                <w:szCs w:val="24"/>
              </w:rPr>
              <w:t>(continued)</w:t>
            </w:r>
          </w:p>
          <w:p w14:paraId="770F33AE" w14:textId="77777777" w:rsidR="006C04ED" w:rsidRPr="00136032" w:rsidRDefault="006C04ED" w:rsidP="00205EB1">
            <w:pPr>
              <w:pStyle w:val="ListParagraph"/>
              <w:numPr>
                <w:ilvl w:val="0"/>
                <w:numId w:val="43"/>
              </w:numPr>
              <w:ind w:left="502" w:hanging="283"/>
              <w:rPr>
                <w:rFonts w:cs="Arial"/>
                <w:sz w:val="24"/>
                <w:szCs w:val="24"/>
              </w:rPr>
            </w:pPr>
            <w:r w:rsidRPr="00136032">
              <w:rPr>
                <w:rFonts w:cs="Arial"/>
                <w:sz w:val="24"/>
                <w:szCs w:val="24"/>
              </w:rPr>
              <w:t>Appropriate provision in respect of the other considerations mentioned in this briefing, such as food issues and the implications for school trips and sporting activities.</w:t>
            </w:r>
          </w:p>
          <w:p w14:paraId="1D3EA08F" w14:textId="77777777" w:rsidR="006C04ED" w:rsidRPr="007A3D91" w:rsidRDefault="006C04ED" w:rsidP="00205EB1">
            <w:pPr>
              <w:rPr>
                <w:rFonts w:cs="Arial"/>
                <w:b/>
                <w:color w:val="FFFF00"/>
                <w:sz w:val="28"/>
                <w:szCs w:val="28"/>
              </w:rPr>
            </w:pPr>
          </w:p>
        </w:tc>
        <w:tc>
          <w:tcPr>
            <w:tcW w:w="308" w:type="pct"/>
            <w:shd w:val="clear" w:color="auto" w:fill="auto"/>
          </w:tcPr>
          <w:p w14:paraId="06A25BA7" w14:textId="77777777" w:rsidR="006C04ED" w:rsidRPr="007A3D91" w:rsidRDefault="006C04ED" w:rsidP="00205EB1">
            <w:pPr>
              <w:jc w:val="center"/>
              <w:rPr>
                <w:rFonts w:cs="Arial"/>
                <w:b/>
                <w:color w:val="FFFF00"/>
                <w:sz w:val="28"/>
                <w:szCs w:val="28"/>
              </w:rPr>
            </w:pPr>
          </w:p>
        </w:tc>
        <w:tc>
          <w:tcPr>
            <w:tcW w:w="615" w:type="pct"/>
            <w:shd w:val="clear" w:color="auto" w:fill="auto"/>
          </w:tcPr>
          <w:p w14:paraId="1DA2D702" w14:textId="77777777" w:rsidR="006C04ED" w:rsidRDefault="006C04ED" w:rsidP="00205EB1">
            <w:pPr>
              <w:rPr>
                <w:rFonts w:cs="Arial"/>
                <w:b/>
                <w:color w:val="FFFF00"/>
                <w:sz w:val="28"/>
                <w:szCs w:val="28"/>
              </w:rPr>
            </w:pPr>
          </w:p>
        </w:tc>
        <w:tc>
          <w:tcPr>
            <w:tcW w:w="439" w:type="pct"/>
            <w:shd w:val="clear" w:color="auto" w:fill="auto"/>
          </w:tcPr>
          <w:p w14:paraId="0B1F2A31" w14:textId="77777777" w:rsidR="006C04ED" w:rsidRDefault="006C04ED" w:rsidP="00205EB1">
            <w:pPr>
              <w:rPr>
                <w:rFonts w:cs="Arial"/>
                <w:b/>
                <w:color w:val="FFFF00"/>
                <w:sz w:val="28"/>
                <w:szCs w:val="28"/>
              </w:rPr>
            </w:pPr>
          </w:p>
        </w:tc>
        <w:tc>
          <w:tcPr>
            <w:tcW w:w="318" w:type="pct"/>
            <w:shd w:val="clear" w:color="auto" w:fill="auto"/>
          </w:tcPr>
          <w:p w14:paraId="45A251B3" w14:textId="77777777" w:rsidR="006C04ED" w:rsidRPr="007A3D91" w:rsidRDefault="006C04ED" w:rsidP="00205EB1">
            <w:pPr>
              <w:rPr>
                <w:rFonts w:cs="Arial"/>
                <w:b/>
                <w:color w:val="FFFF00"/>
                <w:sz w:val="28"/>
                <w:szCs w:val="28"/>
              </w:rPr>
            </w:pPr>
          </w:p>
        </w:tc>
      </w:tr>
    </w:tbl>
    <w:p w14:paraId="568C6447" w14:textId="77777777" w:rsidR="006C04ED" w:rsidRDefault="006C04ED"/>
    <w:p w14:paraId="7A7743AE" w14:textId="77777777" w:rsidR="0085527C" w:rsidRDefault="0085527C"/>
    <w:p w14:paraId="598BD0AF" w14:textId="77777777" w:rsidR="0085527C" w:rsidRDefault="0085527C"/>
    <w:p w14:paraId="0FBEFFEC" w14:textId="33EDAE1C" w:rsidR="0085527C" w:rsidRDefault="0085527C" w:rsidP="006C04ED">
      <w:pPr>
        <w:ind w:left="-709"/>
      </w:pPr>
      <w:r>
        <w:t>(Continued)</w:t>
      </w:r>
    </w:p>
    <w:p w14:paraId="403D38CC" w14:textId="2139449D" w:rsidR="006C04ED" w:rsidRDefault="006C04ED" w:rsidP="006C04ED">
      <w:pPr>
        <w:ind w:left="-709"/>
      </w:pPr>
    </w:p>
    <w:p w14:paraId="2D0A0C09" w14:textId="24EDFC1A" w:rsidR="006C04ED" w:rsidRDefault="006C04ED" w:rsidP="006C04ED">
      <w:pPr>
        <w:ind w:left="-709"/>
      </w:pPr>
    </w:p>
    <w:p w14:paraId="58ED2DD6" w14:textId="70F092C1" w:rsidR="006C04ED" w:rsidRDefault="006C04ED" w:rsidP="006C04ED">
      <w:pPr>
        <w:ind w:left="-709"/>
      </w:pPr>
    </w:p>
    <w:p w14:paraId="583AE60E" w14:textId="6EC650BC" w:rsidR="006C04ED" w:rsidRDefault="006C04ED" w:rsidP="006C04ED">
      <w:pPr>
        <w:ind w:left="-709"/>
      </w:pPr>
    </w:p>
    <w:p w14:paraId="49142E1D" w14:textId="39869829" w:rsidR="006C04ED" w:rsidRDefault="006C04ED" w:rsidP="006C04ED">
      <w:pPr>
        <w:ind w:left="-709"/>
      </w:pPr>
    </w:p>
    <w:p w14:paraId="7B881CF4" w14:textId="79472623" w:rsidR="006C04ED" w:rsidRDefault="006C04ED" w:rsidP="006C04ED">
      <w:pPr>
        <w:ind w:left="-709"/>
      </w:pPr>
    </w:p>
    <w:p w14:paraId="398F1276" w14:textId="77777777" w:rsidR="006C04ED" w:rsidRDefault="006C04ED" w:rsidP="006C04ED">
      <w:pPr>
        <w:ind w:left="-709"/>
      </w:pPr>
    </w:p>
    <w:p w14:paraId="7DED0376" w14:textId="60C9F3CC" w:rsidR="0085527C" w:rsidRDefault="0085527C"/>
    <w:tbl>
      <w:tblPr>
        <w:tblStyle w:val="TableGrid3"/>
        <w:tblW w:w="15876" w:type="dxa"/>
        <w:tblInd w:w="-572" w:type="dxa"/>
        <w:tblLook w:val="04A0" w:firstRow="1" w:lastRow="0" w:firstColumn="1" w:lastColumn="0" w:noHBand="0" w:noVBand="1"/>
      </w:tblPr>
      <w:tblGrid>
        <w:gridCol w:w="3686"/>
        <w:gridCol w:w="12190"/>
      </w:tblGrid>
      <w:tr w:rsidR="0085527C" w:rsidRPr="0085527C" w14:paraId="516BD9F4" w14:textId="77777777" w:rsidTr="006C04ED">
        <w:tc>
          <w:tcPr>
            <w:tcW w:w="3686" w:type="dxa"/>
            <w:shd w:val="clear" w:color="auto" w:fill="002060"/>
          </w:tcPr>
          <w:p w14:paraId="00EFD77F" w14:textId="77777777" w:rsidR="0085527C" w:rsidRPr="0085527C" w:rsidRDefault="0085527C" w:rsidP="0085527C">
            <w:pPr>
              <w:rPr>
                <w:rFonts w:eastAsia="Calibri" w:cs="Arial"/>
                <w:b/>
                <w:color w:val="FFFF00"/>
                <w:sz w:val="28"/>
                <w:szCs w:val="28"/>
              </w:rPr>
            </w:pPr>
          </w:p>
          <w:p w14:paraId="0C2ACA2E" w14:textId="77777777" w:rsidR="0085527C" w:rsidRPr="006C04ED" w:rsidRDefault="0085527C" w:rsidP="0085527C">
            <w:pPr>
              <w:rPr>
                <w:rFonts w:ascii="Arial" w:eastAsia="Calibri" w:hAnsi="Arial" w:cs="Arial"/>
                <w:b/>
                <w:color w:val="FFFF00"/>
                <w:sz w:val="28"/>
                <w:szCs w:val="28"/>
              </w:rPr>
            </w:pPr>
            <w:r w:rsidRPr="006C04ED">
              <w:rPr>
                <w:rFonts w:ascii="Arial" w:eastAsia="Calibri" w:hAnsi="Arial" w:cs="Arial"/>
                <w:b/>
                <w:color w:val="FFFF00"/>
                <w:sz w:val="28"/>
                <w:szCs w:val="28"/>
              </w:rPr>
              <w:t xml:space="preserve">Overall Risk Rating </w:t>
            </w:r>
          </w:p>
          <w:p w14:paraId="609AEC2D" w14:textId="77777777" w:rsidR="0085527C" w:rsidRPr="0085527C" w:rsidRDefault="0085527C" w:rsidP="0085527C">
            <w:pPr>
              <w:rPr>
                <w:rFonts w:eastAsia="Calibri" w:cs="Arial"/>
                <w:b/>
                <w:color w:val="FFFF00"/>
                <w:sz w:val="28"/>
                <w:szCs w:val="28"/>
              </w:rPr>
            </w:pPr>
          </w:p>
        </w:tc>
        <w:tc>
          <w:tcPr>
            <w:tcW w:w="12190" w:type="dxa"/>
          </w:tcPr>
          <w:p w14:paraId="326358CC" w14:textId="77777777" w:rsidR="0085527C" w:rsidRPr="0085527C" w:rsidRDefault="0085527C" w:rsidP="0085527C">
            <w:pPr>
              <w:rPr>
                <w:rFonts w:eastAsia="Calibri" w:cs="Arial"/>
                <w:sz w:val="24"/>
                <w:szCs w:val="24"/>
              </w:rPr>
            </w:pPr>
          </w:p>
          <w:sdt>
            <w:sdtPr>
              <w:rPr>
                <w:rFonts w:eastAsia="Calibri" w:cs="Arial"/>
                <w:szCs w:val="24"/>
              </w:rPr>
              <w:alias w:val="Risk Rating"/>
              <w:tag w:val="Risk Rating"/>
              <w:id w:val="-2051369107"/>
              <w:placeholder>
                <w:docPart w:val="431B55FAE8824EB9AB2E92ADCD3ADDF2"/>
              </w:placeholder>
              <w:showingPlcHdr/>
              <w:dropDownList>
                <w:listItem w:value="Choose an item."/>
                <w:listItem w:displayText="Low" w:value="Low"/>
                <w:listItem w:displayText="Medium" w:value="Medium"/>
                <w:listItem w:displayText="High" w:value="High"/>
              </w:dropDownList>
            </w:sdtPr>
            <w:sdtEndPr/>
            <w:sdtContent>
              <w:p w14:paraId="28524F32" w14:textId="77777777" w:rsidR="0085527C" w:rsidRPr="0085527C" w:rsidRDefault="0085527C" w:rsidP="0085527C">
                <w:pPr>
                  <w:rPr>
                    <w:rFonts w:eastAsia="Calibri" w:cs="Arial"/>
                    <w:sz w:val="24"/>
                    <w:szCs w:val="24"/>
                  </w:rPr>
                </w:pPr>
                <w:r w:rsidRPr="0085527C">
                  <w:rPr>
                    <w:rFonts w:eastAsia="Calibri"/>
                    <w:color w:val="808080"/>
                    <w:sz w:val="28"/>
                    <w:szCs w:val="28"/>
                  </w:rPr>
                  <w:t>Choose an item.</w:t>
                </w:r>
              </w:p>
            </w:sdtContent>
          </w:sdt>
          <w:p w14:paraId="78B4F6C5" w14:textId="77777777" w:rsidR="0085527C" w:rsidRPr="0085527C" w:rsidRDefault="0085527C" w:rsidP="0085527C">
            <w:pPr>
              <w:rPr>
                <w:rFonts w:eastAsia="Calibri" w:cs="Arial"/>
                <w:sz w:val="24"/>
                <w:szCs w:val="24"/>
              </w:rPr>
            </w:pPr>
          </w:p>
        </w:tc>
      </w:tr>
    </w:tbl>
    <w:p w14:paraId="31953F2E" w14:textId="77777777" w:rsidR="0085527C" w:rsidRPr="0085527C" w:rsidRDefault="0085527C" w:rsidP="0085527C">
      <w:pPr>
        <w:spacing w:after="0" w:line="259" w:lineRule="auto"/>
        <w:rPr>
          <w:rFonts w:eastAsia="Calibri" w:cs="Arial"/>
          <w:b/>
          <w:sz w:val="20"/>
          <w:szCs w:val="20"/>
        </w:rPr>
      </w:pPr>
    </w:p>
    <w:p w14:paraId="7E8C8BE2" w14:textId="45C2042C" w:rsidR="0085527C" w:rsidRPr="007C577D" w:rsidRDefault="0085527C" w:rsidP="00CF7EBE">
      <w:pPr>
        <w:spacing w:after="0" w:line="259" w:lineRule="auto"/>
        <w:ind w:left="-567" w:right="-739"/>
        <w:rPr>
          <w:rFonts w:eastAsia="Calibri" w:cs="Arial"/>
          <w:b/>
          <w:sz w:val="28"/>
          <w:szCs w:val="28"/>
        </w:rPr>
      </w:pPr>
      <w:r w:rsidRPr="007C577D">
        <w:rPr>
          <w:rFonts w:eastAsia="Calibri" w:cs="Arial"/>
          <w:b/>
          <w:sz w:val="28"/>
          <w:szCs w:val="28"/>
        </w:rPr>
        <w:t xml:space="preserve">Please ensure that every item has a risk rating based on the below colours in the appropriate column </w:t>
      </w:r>
      <w:r w:rsidR="006C04ED" w:rsidRPr="007C577D">
        <w:rPr>
          <w:rFonts w:eastAsia="Calibri" w:cs="Arial"/>
          <w:b/>
          <w:sz w:val="28"/>
          <w:szCs w:val="28"/>
        </w:rPr>
        <w:t>above and then s</w:t>
      </w:r>
      <w:r w:rsidRPr="007C577D">
        <w:rPr>
          <w:rFonts w:eastAsia="Calibri" w:cs="Arial"/>
          <w:b/>
          <w:sz w:val="28"/>
          <w:szCs w:val="28"/>
        </w:rPr>
        <w:t>elect the overall risk rating from the drop-down box above.</w:t>
      </w:r>
    </w:p>
    <w:tbl>
      <w:tblPr>
        <w:tblStyle w:val="TableGrid3"/>
        <w:tblW w:w="15876" w:type="dxa"/>
        <w:tblInd w:w="-567" w:type="dxa"/>
        <w:tblLook w:val="04A0" w:firstRow="1" w:lastRow="0" w:firstColumn="1" w:lastColumn="0" w:noHBand="0" w:noVBand="1"/>
      </w:tblPr>
      <w:tblGrid>
        <w:gridCol w:w="3686"/>
        <w:gridCol w:w="12190"/>
      </w:tblGrid>
      <w:tr w:rsidR="0085527C" w:rsidRPr="0085527C" w14:paraId="16EFEC04" w14:textId="77777777" w:rsidTr="006C04ED">
        <w:trPr>
          <w:trHeight w:val="468"/>
        </w:trPr>
        <w:tc>
          <w:tcPr>
            <w:tcW w:w="3686" w:type="dxa"/>
            <w:tcBorders>
              <w:top w:val="nil"/>
              <w:left w:val="nil"/>
              <w:bottom w:val="single" w:sz="4" w:space="0" w:color="auto"/>
              <w:right w:val="nil"/>
            </w:tcBorders>
            <w:shd w:val="clear" w:color="auto" w:fill="auto"/>
            <w:vAlign w:val="center"/>
          </w:tcPr>
          <w:p w14:paraId="326A0134" w14:textId="77777777" w:rsidR="0085527C" w:rsidRPr="0085527C" w:rsidRDefault="0085527C" w:rsidP="0085527C">
            <w:pPr>
              <w:jc w:val="center"/>
              <w:rPr>
                <w:rFonts w:eastAsia="Calibri" w:cs="Arial"/>
                <w:b/>
                <w:sz w:val="28"/>
                <w:szCs w:val="28"/>
              </w:rPr>
            </w:pPr>
          </w:p>
        </w:tc>
        <w:tc>
          <w:tcPr>
            <w:tcW w:w="12190" w:type="dxa"/>
            <w:tcBorders>
              <w:top w:val="nil"/>
              <w:left w:val="nil"/>
              <w:bottom w:val="single" w:sz="4" w:space="0" w:color="auto"/>
              <w:right w:val="nil"/>
            </w:tcBorders>
            <w:shd w:val="clear" w:color="auto" w:fill="auto"/>
            <w:vAlign w:val="center"/>
          </w:tcPr>
          <w:p w14:paraId="27BCF42B" w14:textId="77777777" w:rsidR="0085527C" w:rsidRPr="0085527C" w:rsidRDefault="0085527C" w:rsidP="0085527C">
            <w:pPr>
              <w:rPr>
                <w:rFonts w:eastAsia="Calibri" w:cs="Arial"/>
                <w:b/>
                <w:sz w:val="28"/>
                <w:szCs w:val="28"/>
              </w:rPr>
            </w:pPr>
          </w:p>
        </w:tc>
      </w:tr>
      <w:tr w:rsidR="0085527C" w:rsidRPr="0085527C" w14:paraId="032B478E" w14:textId="77777777" w:rsidTr="006C04ED">
        <w:tc>
          <w:tcPr>
            <w:tcW w:w="3686"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0D3E197E" w14:textId="77777777" w:rsidR="0085527C" w:rsidRPr="0085527C" w:rsidRDefault="0085527C" w:rsidP="0085527C">
            <w:pPr>
              <w:spacing w:line="259" w:lineRule="auto"/>
              <w:jc w:val="center"/>
              <w:rPr>
                <w:rFonts w:ascii="Arial" w:eastAsia="Calibri" w:hAnsi="Arial" w:cs="Arial"/>
                <w:b/>
                <w:sz w:val="28"/>
                <w:szCs w:val="28"/>
              </w:rPr>
            </w:pPr>
          </w:p>
          <w:p w14:paraId="2264A78E" w14:textId="77777777" w:rsidR="0085527C" w:rsidRPr="0085527C" w:rsidRDefault="0085527C" w:rsidP="0085527C">
            <w:pPr>
              <w:spacing w:line="259" w:lineRule="auto"/>
              <w:jc w:val="center"/>
              <w:rPr>
                <w:rFonts w:ascii="Arial" w:eastAsia="Calibri" w:hAnsi="Arial" w:cs="Arial"/>
                <w:b/>
                <w:sz w:val="28"/>
                <w:szCs w:val="28"/>
              </w:rPr>
            </w:pPr>
            <w:r w:rsidRPr="0085527C">
              <w:rPr>
                <w:rFonts w:ascii="Arial" w:eastAsia="Calibri" w:hAnsi="Arial" w:cs="Arial"/>
                <w:b/>
                <w:sz w:val="28"/>
                <w:szCs w:val="28"/>
              </w:rPr>
              <w:t>Level of Risk</w:t>
            </w:r>
          </w:p>
          <w:p w14:paraId="0A7CAF95" w14:textId="77777777" w:rsidR="0085527C" w:rsidRPr="0085527C" w:rsidRDefault="0085527C" w:rsidP="0085527C">
            <w:pPr>
              <w:spacing w:line="259" w:lineRule="auto"/>
              <w:jc w:val="center"/>
              <w:rPr>
                <w:rFonts w:ascii="Arial" w:eastAsia="Calibri" w:hAnsi="Arial" w:cs="Arial"/>
                <w:b/>
                <w:sz w:val="28"/>
                <w:szCs w:val="28"/>
              </w:rPr>
            </w:pPr>
          </w:p>
        </w:tc>
        <w:tc>
          <w:tcPr>
            <w:tcW w:w="12190"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6C68950F" w14:textId="77777777" w:rsidR="0085527C" w:rsidRPr="0085527C" w:rsidRDefault="0085527C" w:rsidP="0085527C">
            <w:pPr>
              <w:spacing w:line="259" w:lineRule="auto"/>
              <w:jc w:val="center"/>
              <w:rPr>
                <w:rFonts w:ascii="Arial" w:eastAsia="Calibri" w:hAnsi="Arial" w:cs="Arial"/>
                <w:b/>
                <w:sz w:val="28"/>
                <w:szCs w:val="28"/>
              </w:rPr>
            </w:pPr>
            <w:r w:rsidRPr="0085527C">
              <w:rPr>
                <w:rFonts w:ascii="Arial" w:eastAsia="Calibri" w:hAnsi="Arial" w:cs="Arial"/>
                <w:b/>
                <w:sz w:val="28"/>
                <w:szCs w:val="28"/>
              </w:rPr>
              <w:t>Suggested Action</w:t>
            </w:r>
          </w:p>
        </w:tc>
      </w:tr>
      <w:tr w:rsidR="0085527C" w:rsidRPr="0085527C" w14:paraId="68B9C2EE" w14:textId="77777777" w:rsidTr="006C04ED">
        <w:trPr>
          <w:trHeight w:val="585"/>
        </w:trPr>
        <w:tc>
          <w:tcPr>
            <w:tcW w:w="3686"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E64C3AA" w14:textId="77777777" w:rsidR="0085527C" w:rsidRPr="0085527C" w:rsidRDefault="0085527C" w:rsidP="0085527C">
            <w:pPr>
              <w:spacing w:line="259" w:lineRule="auto"/>
              <w:jc w:val="center"/>
              <w:rPr>
                <w:rFonts w:ascii="Arial" w:eastAsia="Calibri" w:hAnsi="Arial" w:cs="Arial"/>
                <w:b/>
                <w:sz w:val="28"/>
                <w:szCs w:val="28"/>
              </w:rPr>
            </w:pPr>
          </w:p>
          <w:p w14:paraId="6AB3299F" w14:textId="77777777" w:rsidR="0085527C" w:rsidRPr="0085527C" w:rsidRDefault="0085527C" w:rsidP="0085527C">
            <w:pPr>
              <w:spacing w:line="259" w:lineRule="auto"/>
              <w:jc w:val="center"/>
              <w:rPr>
                <w:rFonts w:ascii="Arial" w:eastAsia="Calibri" w:hAnsi="Arial" w:cs="Arial"/>
                <w:b/>
                <w:sz w:val="28"/>
                <w:szCs w:val="28"/>
              </w:rPr>
            </w:pPr>
            <w:r w:rsidRPr="0085527C">
              <w:rPr>
                <w:rFonts w:ascii="Arial" w:eastAsia="Calibri" w:hAnsi="Arial" w:cs="Arial"/>
                <w:b/>
                <w:sz w:val="28"/>
                <w:szCs w:val="28"/>
              </w:rPr>
              <w:t>LOW</w:t>
            </w:r>
          </w:p>
          <w:p w14:paraId="7650B9EF" w14:textId="77777777" w:rsidR="0085527C" w:rsidRPr="0085527C" w:rsidRDefault="0085527C" w:rsidP="0085527C">
            <w:pPr>
              <w:spacing w:line="259" w:lineRule="auto"/>
              <w:jc w:val="center"/>
              <w:rPr>
                <w:rFonts w:ascii="Arial" w:eastAsia="Calibri" w:hAnsi="Arial" w:cs="Arial"/>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14:paraId="11FA0BB9" w14:textId="5C4BBA7B" w:rsidR="0085527C" w:rsidRDefault="0085527C" w:rsidP="0085527C">
            <w:pPr>
              <w:spacing w:line="259" w:lineRule="auto"/>
              <w:rPr>
                <w:rFonts w:ascii="Arial" w:eastAsia="Calibri" w:hAnsi="Arial" w:cs="Arial"/>
                <w:sz w:val="24"/>
                <w:szCs w:val="24"/>
              </w:rPr>
            </w:pPr>
            <w:r w:rsidRPr="0085527C">
              <w:rPr>
                <w:rFonts w:ascii="Arial" w:eastAsia="Calibri" w:hAnsi="Arial" w:cs="Arial"/>
                <w:sz w:val="24"/>
                <w:szCs w:val="24"/>
              </w:rPr>
              <w:t xml:space="preserve">Control measures are adequate but continue to monitor and review </w:t>
            </w:r>
          </w:p>
          <w:p w14:paraId="603DE2FD" w14:textId="77777777" w:rsidR="006C04ED" w:rsidRPr="0085527C" w:rsidRDefault="006C04ED" w:rsidP="0085527C">
            <w:pPr>
              <w:spacing w:line="259" w:lineRule="auto"/>
              <w:rPr>
                <w:rFonts w:ascii="Arial" w:eastAsia="Calibri" w:hAnsi="Arial" w:cs="Arial"/>
                <w:sz w:val="24"/>
                <w:szCs w:val="24"/>
              </w:rPr>
            </w:pPr>
          </w:p>
          <w:p w14:paraId="500D9B99" w14:textId="77777777" w:rsidR="0085527C" w:rsidRDefault="0085527C" w:rsidP="0085527C">
            <w:pPr>
              <w:spacing w:line="259" w:lineRule="auto"/>
              <w:rPr>
                <w:rFonts w:ascii="Arial" w:eastAsia="Calibri" w:hAnsi="Arial" w:cs="Arial"/>
                <w:sz w:val="24"/>
                <w:szCs w:val="24"/>
              </w:rPr>
            </w:pPr>
            <w:r w:rsidRPr="0085527C">
              <w:rPr>
                <w:rFonts w:ascii="Arial" w:eastAsia="Calibri" w:hAnsi="Arial" w:cs="Arial"/>
                <w:sz w:val="24"/>
                <w:szCs w:val="24"/>
              </w:rPr>
              <w:t>Ensure that they remain satisfactory and appropriate</w:t>
            </w:r>
          </w:p>
          <w:p w14:paraId="40A08276" w14:textId="434F30BD" w:rsidR="006C04ED" w:rsidRPr="0085527C" w:rsidRDefault="006C04ED" w:rsidP="0085527C">
            <w:pPr>
              <w:spacing w:line="259" w:lineRule="auto"/>
              <w:rPr>
                <w:rFonts w:ascii="Arial" w:eastAsia="Calibri" w:hAnsi="Arial" w:cs="Arial"/>
                <w:sz w:val="24"/>
                <w:szCs w:val="24"/>
              </w:rPr>
            </w:pPr>
          </w:p>
        </w:tc>
      </w:tr>
      <w:tr w:rsidR="0085527C" w:rsidRPr="0085527C" w14:paraId="29717364" w14:textId="77777777" w:rsidTr="006C04ED">
        <w:tc>
          <w:tcPr>
            <w:tcW w:w="3686"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39780B0A" w14:textId="77777777" w:rsidR="0085527C" w:rsidRPr="0085527C" w:rsidRDefault="0085527C" w:rsidP="0085527C">
            <w:pPr>
              <w:spacing w:line="259" w:lineRule="auto"/>
              <w:jc w:val="center"/>
              <w:rPr>
                <w:rFonts w:ascii="Arial" w:eastAsia="Calibri" w:hAnsi="Arial" w:cs="Arial"/>
                <w:b/>
                <w:sz w:val="28"/>
                <w:szCs w:val="28"/>
              </w:rPr>
            </w:pPr>
          </w:p>
          <w:p w14:paraId="4D4C4BA9" w14:textId="77777777" w:rsidR="0085527C" w:rsidRPr="0085527C" w:rsidRDefault="0085527C" w:rsidP="0085527C">
            <w:pPr>
              <w:spacing w:line="259" w:lineRule="auto"/>
              <w:jc w:val="center"/>
              <w:rPr>
                <w:rFonts w:ascii="Arial" w:eastAsia="Calibri" w:hAnsi="Arial" w:cs="Arial"/>
                <w:b/>
                <w:sz w:val="28"/>
                <w:szCs w:val="28"/>
              </w:rPr>
            </w:pPr>
            <w:r w:rsidRPr="0085527C">
              <w:rPr>
                <w:rFonts w:ascii="Arial" w:eastAsia="Calibri" w:hAnsi="Arial" w:cs="Arial"/>
                <w:b/>
                <w:sz w:val="28"/>
                <w:szCs w:val="28"/>
              </w:rPr>
              <w:t>MEDIUM</w:t>
            </w:r>
          </w:p>
          <w:p w14:paraId="02FF61BF" w14:textId="77777777" w:rsidR="0085527C" w:rsidRPr="0085527C" w:rsidRDefault="0085527C" w:rsidP="0085527C">
            <w:pPr>
              <w:spacing w:line="259" w:lineRule="auto"/>
              <w:jc w:val="center"/>
              <w:rPr>
                <w:rFonts w:ascii="Arial" w:eastAsia="Calibri" w:hAnsi="Arial" w:cs="Arial"/>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14:paraId="1A559D94" w14:textId="7025F727" w:rsidR="0085527C" w:rsidRDefault="0085527C" w:rsidP="0085527C">
            <w:pPr>
              <w:spacing w:line="259" w:lineRule="auto"/>
              <w:rPr>
                <w:rFonts w:ascii="Arial" w:eastAsia="Calibri" w:hAnsi="Arial" w:cs="Arial"/>
                <w:sz w:val="24"/>
                <w:szCs w:val="24"/>
              </w:rPr>
            </w:pPr>
            <w:r w:rsidRPr="0085527C">
              <w:rPr>
                <w:rFonts w:ascii="Arial" w:eastAsia="Calibri" w:hAnsi="Arial" w:cs="Arial"/>
                <w:sz w:val="24"/>
                <w:szCs w:val="24"/>
              </w:rPr>
              <w:t xml:space="preserve">Control measures need to be introduced within a specified time </w:t>
            </w:r>
          </w:p>
          <w:p w14:paraId="7B878176" w14:textId="77777777" w:rsidR="006C04ED" w:rsidRPr="0085527C" w:rsidRDefault="006C04ED" w:rsidP="0085527C">
            <w:pPr>
              <w:spacing w:line="259" w:lineRule="auto"/>
              <w:rPr>
                <w:rFonts w:ascii="Arial" w:eastAsia="Calibri" w:hAnsi="Arial" w:cs="Arial"/>
                <w:sz w:val="24"/>
                <w:szCs w:val="24"/>
              </w:rPr>
            </w:pPr>
          </w:p>
          <w:p w14:paraId="7956C2F7" w14:textId="77777777" w:rsidR="0085527C" w:rsidRDefault="0085527C" w:rsidP="0085527C">
            <w:pPr>
              <w:spacing w:line="259" w:lineRule="auto"/>
              <w:rPr>
                <w:rFonts w:ascii="Arial" w:eastAsia="Calibri" w:hAnsi="Arial" w:cs="Arial"/>
                <w:sz w:val="24"/>
                <w:szCs w:val="24"/>
              </w:rPr>
            </w:pPr>
            <w:r w:rsidRPr="0085527C">
              <w:rPr>
                <w:rFonts w:ascii="Arial" w:eastAsia="Calibri" w:hAnsi="Arial" w:cs="Arial"/>
                <w:sz w:val="24"/>
                <w:szCs w:val="24"/>
              </w:rPr>
              <w:t xml:space="preserve">Continue to monitor and review </w:t>
            </w:r>
          </w:p>
          <w:p w14:paraId="618AEB4A" w14:textId="2DAA4CF3" w:rsidR="006C04ED" w:rsidRPr="0085527C" w:rsidRDefault="006C04ED" w:rsidP="0085527C">
            <w:pPr>
              <w:spacing w:line="259" w:lineRule="auto"/>
              <w:rPr>
                <w:rFonts w:ascii="Arial" w:eastAsia="Calibri" w:hAnsi="Arial" w:cs="Arial"/>
                <w:sz w:val="24"/>
                <w:szCs w:val="24"/>
              </w:rPr>
            </w:pPr>
          </w:p>
        </w:tc>
      </w:tr>
      <w:tr w:rsidR="0085527C" w:rsidRPr="0085527C" w14:paraId="2F2BD5D8" w14:textId="77777777" w:rsidTr="006C04ED">
        <w:tc>
          <w:tcPr>
            <w:tcW w:w="368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00648053" w14:textId="77777777" w:rsidR="0085527C" w:rsidRPr="0085527C" w:rsidRDefault="0085527C" w:rsidP="0085527C">
            <w:pPr>
              <w:spacing w:line="259" w:lineRule="auto"/>
              <w:jc w:val="center"/>
              <w:rPr>
                <w:rFonts w:ascii="Arial" w:eastAsia="Calibri" w:hAnsi="Arial" w:cs="Arial"/>
                <w:b/>
                <w:sz w:val="28"/>
                <w:szCs w:val="28"/>
              </w:rPr>
            </w:pPr>
          </w:p>
          <w:p w14:paraId="2A9B9E16" w14:textId="77777777" w:rsidR="0085527C" w:rsidRPr="0085527C" w:rsidRDefault="0085527C" w:rsidP="0085527C">
            <w:pPr>
              <w:spacing w:line="259" w:lineRule="auto"/>
              <w:jc w:val="center"/>
              <w:rPr>
                <w:rFonts w:ascii="Arial" w:eastAsia="Calibri" w:hAnsi="Arial" w:cs="Arial"/>
                <w:b/>
                <w:sz w:val="28"/>
                <w:szCs w:val="28"/>
              </w:rPr>
            </w:pPr>
            <w:r w:rsidRPr="0085527C">
              <w:rPr>
                <w:rFonts w:ascii="Arial" w:eastAsia="Calibri" w:hAnsi="Arial" w:cs="Arial"/>
                <w:b/>
                <w:sz w:val="28"/>
                <w:szCs w:val="28"/>
              </w:rPr>
              <w:t>HIGH</w:t>
            </w:r>
          </w:p>
          <w:p w14:paraId="2F0C72BC" w14:textId="77777777" w:rsidR="0085527C" w:rsidRPr="0085527C" w:rsidRDefault="0085527C" w:rsidP="0085527C">
            <w:pPr>
              <w:spacing w:line="259" w:lineRule="auto"/>
              <w:jc w:val="center"/>
              <w:rPr>
                <w:rFonts w:ascii="Arial" w:eastAsia="Calibri" w:hAnsi="Arial" w:cs="Arial"/>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14:paraId="0B9A55C4" w14:textId="64C7B3CE" w:rsidR="0085527C" w:rsidRDefault="0085527C" w:rsidP="0085527C">
            <w:pPr>
              <w:spacing w:line="259" w:lineRule="auto"/>
              <w:rPr>
                <w:rFonts w:ascii="Arial" w:eastAsia="Calibri" w:hAnsi="Arial" w:cs="Arial"/>
                <w:sz w:val="24"/>
                <w:szCs w:val="24"/>
              </w:rPr>
            </w:pPr>
            <w:r w:rsidRPr="0085527C">
              <w:rPr>
                <w:rFonts w:ascii="Arial" w:eastAsia="Calibri" w:hAnsi="Arial" w:cs="Arial"/>
                <w:sz w:val="24"/>
                <w:szCs w:val="24"/>
              </w:rPr>
              <w:t>Unless control measures can be immediately introduced to reduce the risk so far as is reasonably practicable</w:t>
            </w:r>
          </w:p>
          <w:p w14:paraId="5C49D6C0" w14:textId="77777777" w:rsidR="006C04ED" w:rsidRPr="0085527C" w:rsidRDefault="006C04ED" w:rsidP="0085527C">
            <w:pPr>
              <w:spacing w:line="259" w:lineRule="auto"/>
              <w:rPr>
                <w:rFonts w:ascii="Arial" w:eastAsia="Calibri" w:hAnsi="Arial" w:cs="Arial"/>
                <w:sz w:val="24"/>
                <w:szCs w:val="24"/>
              </w:rPr>
            </w:pPr>
          </w:p>
          <w:p w14:paraId="722E88B6" w14:textId="77777777" w:rsidR="0085527C" w:rsidRDefault="0085527C" w:rsidP="0085527C">
            <w:pPr>
              <w:spacing w:line="259" w:lineRule="auto"/>
              <w:rPr>
                <w:rFonts w:ascii="Arial" w:eastAsia="Calibri" w:hAnsi="Arial" w:cs="Arial"/>
                <w:b/>
                <w:color w:val="FF0000"/>
                <w:sz w:val="28"/>
                <w:szCs w:val="28"/>
              </w:rPr>
            </w:pPr>
            <w:r w:rsidRPr="0085527C">
              <w:rPr>
                <w:rFonts w:ascii="Arial" w:eastAsia="Calibri" w:hAnsi="Arial" w:cs="Arial"/>
                <w:b/>
                <w:color w:val="FF0000"/>
                <w:sz w:val="28"/>
                <w:szCs w:val="28"/>
              </w:rPr>
              <w:t xml:space="preserve">The task or activity should be suspended </w:t>
            </w:r>
          </w:p>
          <w:p w14:paraId="3AD8EDE9" w14:textId="027C35F4" w:rsidR="006C04ED" w:rsidRPr="0085527C" w:rsidRDefault="006C04ED" w:rsidP="0085527C">
            <w:pPr>
              <w:spacing w:line="259" w:lineRule="auto"/>
              <w:rPr>
                <w:rFonts w:ascii="Arial" w:eastAsia="Calibri" w:hAnsi="Arial" w:cs="Arial"/>
                <w:b/>
                <w:sz w:val="28"/>
                <w:szCs w:val="28"/>
              </w:rPr>
            </w:pPr>
          </w:p>
        </w:tc>
      </w:tr>
    </w:tbl>
    <w:p w14:paraId="198175D3" w14:textId="77777777" w:rsidR="0085527C" w:rsidRDefault="0085527C" w:rsidP="006C04ED">
      <w:pPr>
        <w:ind w:left="-426"/>
      </w:pPr>
    </w:p>
    <w:p w14:paraId="4B1D24FC" w14:textId="1D793723" w:rsidR="0085527C" w:rsidRDefault="0085527C" w:rsidP="006C04ED">
      <w:pPr>
        <w:ind w:left="-567"/>
      </w:pPr>
      <w:r>
        <w:t>(Continued)</w:t>
      </w:r>
    </w:p>
    <w:p w14:paraId="4E44FAC1" w14:textId="3FDAEBB0" w:rsidR="006C04ED" w:rsidRDefault="006C04ED" w:rsidP="006C04ED">
      <w:pPr>
        <w:ind w:left="-567"/>
      </w:pPr>
    </w:p>
    <w:p w14:paraId="4C9088AB" w14:textId="77777777" w:rsidR="006C04ED" w:rsidRPr="006C04ED" w:rsidRDefault="006C04ED" w:rsidP="006C04ED">
      <w:pPr>
        <w:spacing w:after="0"/>
        <w:ind w:left="-567"/>
        <w:rPr>
          <w:sz w:val="20"/>
        </w:rPr>
      </w:pPr>
    </w:p>
    <w:p w14:paraId="2694B7B4" w14:textId="157D0AE0" w:rsidR="00624941" w:rsidRPr="006C04ED" w:rsidRDefault="006C04ED" w:rsidP="006C04ED">
      <w:pPr>
        <w:shd w:val="clear" w:color="auto" w:fill="002060"/>
        <w:spacing w:after="0"/>
        <w:ind w:left="-567" w:right="-739"/>
        <w:jc w:val="center"/>
        <w:rPr>
          <w:b/>
          <w:bCs/>
          <w:color w:val="FFFF00"/>
          <w:sz w:val="32"/>
          <w:szCs w:val="28"/>
        </w:rPr>
      </w:pPr>
      <w:r w:rsidRPr="006C04ED">
        <w:rPr>
          <w:b/>
          <w:bCs/>
          <w:color w:val="FFFF00"/>
          <w:sz w:val="32"/>
          <w:szCs w:val="28"/>
        </w:rPr>
        <w:t>Allergy M</w:t>
      </w:r>
      <w:r w:rsidR="00624941" w:rsidRPr="006C04ED">
        <w:rPr>
          <w:b/>
          <w:bCs/>
          <w:color w:val="FFFF00"/>
          <w:sz w:val="32"/>
          <w:szCs w:val="28"/>
        </w:rPr>
        <w:t>anagement</w:t>
      </w:r>
    </w:p>
    <w:p w14:paraId="040D8F2D" w14:textId="77777777" w:rsidR="002C0C01" w:rsidRPr="000402EB" w:rsidRDefault="002C0C01" w:rsidP="006C04ED">
      <w:pPr>
        <w:spacing w:after="0"/>
        <w:ind w:left="-567" w:right="-739"/>
        <w:rPr>
          <w:b/>
          <w:bCs/>
          <w:szCs w:val="28"/>
          <w:u w:val="single"/>
        </w:rPr>
      </w:pPr>
    </w:p>
    <w:p w14:paraId="32582E76" w14:textId="6455277C" w:rsidR="00624941" w:rsidRDefault="00624941" w:rsidP="006C04ED">
      <w:pPr>
        <w:spacing w:after="0"/>
        <w:ind w:left="-567" w:right="-739"/>
      </w:pPr>
      <w:r>
        <w:t>DFE guidance</w:t>
      </w:r>
      <w:r w:rsidRPr="00624941">
        <w:t>:</w:t>
      </w:r>
    </w:p>
    <w:p w14:paraId="31D8A5CD" w14:textId="77777777" w:rsidR="00136032" w:rsidRPr="00624941" w:rsidRDefault="00136032" w:rsidP="006C04ED">
      <w:pPr>
        <w:spacing w:after="0"/>
        <w:ind w:left="-567" w:right="-739"/>
      </w:pPr>
    </w:p>
    <w:p w14:paraId="6F51268E" w14:textId="77777777" w:rsidR="00624941" w:rsidRPr="00624941" w:rsidRDefault="00624941" w:rsidP="006C04ED">
      <w:pPr>
        <w:numPr>
          <w:ilvl w:val="0"/>
          <w:numId w:val="20"/>
        </w:numPr>
        <w:spacing w:after="0"/>
        <w:ind w:left="284" w:right="-739"/>
      </w:pPr>
      <w:r w:rsidRPr="00624941">
        <w:t>Allergy Guidance for schools (updated May 2022)</w:t>
      </w:r>
    </w:p>
    <w:p w14:paraId="174104DB" w14:textId="77777777" w:rsidR="00624941" w:rsidRPr="00624941" w:rsidRDefault="00624941" w:rsidP="006C04ED">
      <w:pPr>
        <w:numPr>
          <w:ilvl w:val="0"/>
          <w:numId w:val="20"/>
        </w:numPr>
        <w:spacing w:after="0"/>
        <w:ind w:left="284" w:right="-739"/>
      </w:pPr>
      <w:r w:rsidRPr="00624941">
        <w:t>Standards for school food in England (Updated 24 August 2021)</w:t>
      </w:r>
    </w:p>
    <w:p w14:paraId="3464155C" w14:textId="306D7673" w:rsidR="00624941" w:rsidRDefault="00624941" w:rsidP="006C04ED">
      <w:pPr>
        <w:numPr>
          <w:ilvl w:val="0"/>
          <w:numId w:val="20"/>
        </w:numPr>
        <w:spacing w:after="0"/>
        <w:ind w:left="284" w:right="-739"/>
      </w:pPr>
      <w:r w:rsidRPr="00624941">
        <w:t xml:space="preserve">Supporting Pupils with Medical Conditions at Schools (Updated 16 August 2021) </w:t>
      </w:r>
    </w:p>
    <w:p w14:paraId="7265E899" w14:textId="77777777" w:rsidR="002C0C01" w:rsidRPr="00624941" w:rsidRDefault="002C0C01" w:rsidP="006C04ED">
      <w:pPr>
        <w:spacing w:after="0"/>
        <w:ind w:left="-567" w:right="-739"/>
      </w:pPr>
    </w:p>
    <w:p w14:paraId="03C98D80" w14:textId="20966D4A" w:rsidR="00624941" w:rsidRDefault="00624941" w:rsidP="006C04ED">
      <w:pPr>
        <w:spacing w:after="0"/>
        <w:ind w:left="-567" w:right="-739"/>
      </w:pPr>
      <w:r w:rsidRPr="00624941">
        <w:t>Students diagnosed at risk of anaphylaxis must have an emergency response plan as a part of their individual health care plan. For anaphylaxis, the emergency response plan must be completed and signed by the child's treating medical or nurse practitioner.</w:t>
      </w:r>
    </w:p>
    <w:p w14:paraId="45EB6CE0" w14:textId="77777777" w:rsidR="002C0C01" w:rsidRPr="00624941" w:rsidRDefault="002C0C01" w:rsidP="006C04ED">
      <w:pPr>
        <w:spacing w:after="0"/>
        <w:ind w:left="-567" w:right="-739"/>
      </w:pPr>
    </w:p>
    <w:p w14:paraId="2B2F52DD" w14:textId="4FD6BB9E" w:rsidR="00624941" w:rsidRPr="006C04ED" w:rsidRDefault="006C04ED" w:rsidP="006C04ED">
      <w:pPr>
        <w:shd w:val="clear" w:color="auto" w:fill="002060"/>
        <w:spacing w:after="0"/>
        <w:ind w:left="-567" w:right="-739"/>
        <w:jc w:val="center"/>
        <w:rPr>
          <w:b/>
          <w:bCs/>
          <w:color w:val="FFFF00"/>
          <w:sz w:val="32"/>
          <w:szCs w:val="28"/>
        </w:rPr>
      </w:pPr>
      <w:r>
        <w:rPr>
          <w:b/>
          <w:bCs/>
          <w:color w:val="FFFF00"/>
          <w:sz w:val="32"/>
          <w:szCs w:val="28"/>
        </w:rPr>
        <w:t>What is A</w:t>
      </w:r>
      <w:r w:rsidR="00624941" w:rsidRPr="006C04ED">
        <w:rPr>
          <w:b/>
          <w:bCs/>
          <w:color w:val="FFFF00"/>
          <w:sz w:val="32"/>
          <w:szCs w:val="28"/>
        </w:rPr>
        <w:t>naphylaxis?</w:t>
      </w:r>
    </w:p>
    <w:p w14:paraId="343D86E0" w14:textId="77777777" w:rsidR="002C0C01" w:rsidRPr="002C0C01" w:rsidRDefault="002C0C01" w:rsidP="006C04ED">
      <w:pPr>
        <w:spacing w:after="0"/>
        <w:ind w:left="-567" w:right="-739"/>
        <w:rPr>
          <w:b/>
          <w:bCs/>
          <w:sz w:val="28"/>
          <w:szCs w:val="28"/>
        </w:rPr>
      </w:pPr>
      <w:bookmarkStart w:id="0" w:name="_GoBack"/>
      <w:bookmarkEnd w:id="0"/>
    </w:p>
    <w:p w14:paraId="518AB4B6" w14:textId="64F1CC82" w:rsidR="00624941" w:rsidRDefault="00624941" w:rsidP="006C04ED">
      <w:pPr>
        <w:spacing w:after="0"/>
        <w:ind w:left="-567" w:right="-739"/>
      </w:pPr>
      <w:r w:rsidRPr="00624941">
        <w:t>Anaphylaxis is the name given to a severe allergic reaction. Allergies to peanuts and tree nuts are the most common trigger</w:t>
      </w:r>
      <w:r w:rsidR="00F96C96">
        <w:t>s</w:t>
      </w:r>
      <w:r w:rsidRPr="00624941">
        <w:t xml:space="preserve"> for such reactions, but several other allergens can cause anaphylaxis, including egg, milk, fish, sesame, soya, penicillin, latex, kiwi fruit and insect stings. It can be life-threatening if it is not treated quickly with adrenaline. However, experts agree that it is very definitely manageable with precautionary procedures and support from school staff.</w:t>
      </w:r>
    </w:p>
    <w:p w14:paraId="54B19FB8" w14:textId="77777777" w:rsidR="002C0C01" w:rsidRPr="00624941" w:rsidRDefault="002C0C01" w:rsidP="006C04ED">
      <w:pPr>
        <w:spacing w:after="0"/>
        <w:ind w:left="-567" w:right="-739"/>
      </w:pPr>
    </w:p>
    <w:p w14:paraId="51438E72" w14:textId="46FEDDB7" w:rsidR="00624941" w:rsidRDefault="00624941" w:rsidP="006C04ED">
      <w:pPr>
        <w:spacing w:after="0"/>
        <w:ind w:left="-567" w:right="-739"/>
      </w:pPr>
      <w:r w:rsidRPr="00624941">
        <w:t>The number of children at risk of anaphylaxis is on the increase. One in 70 children in the UK is allergic to peanuts, and the number of those affected by other anaphylaxis-related allergens appears to be rising. Such children are not ill in the usual sense of the word, but otherwise healthy children who may become very unwell if they meet a certain food or substance.</w:t>
      </w:r>
    </w:p>
    <w:p w14:paraId="3A8C9577" w14:textId="77777777" w:rsidR="002C0C01" w:rsidRPr="00624941" w:rsidRDefault="002C0C01" w:rsidP="006C04ED">
      <w:pPr>
        <w:spacing w:after="0"/>
        <w:ind w:left="-567" w:right="-739"/>
      </w:pPr>
    </w:p>
    <w:p w14:paraId="27BC8D92" w14:textId="6451A1B5" w:rsidR="00624941" w:rsidRDefault="00624941" w:rsidP="006C04ED">
      <w:pPr>
        <w:spacing w:after="0"/>
        <w:ind w:left="-567" w:right="-739"/>
      </w:pPr>
      <w:r w:rsidRPr="00624941">
        <w:t>The symptoms can vary considerably. The milder reactions can involve itchiness or swelling in the mouth, an uncomfortable skin rash, sickness, or nausea. Serious symptoms include a severe drop in blood pressure, in which the person affected becomes weak and debilitated, severe asthma, or swelling which causes the throat to close.</w:t>
      </w:r>
    </w:p>
    <w:p w14:paraId="2AB581E9" w14:textId="58280278" w:rsidR="002C0C01" w:rsidRDefault="002C0C01" w:rsidP="002C0C01">
      <w:pPr>
        <w:spacing w:after="0"/>
      </w:pPr>
    </w:p>
    <w:p w14:paraId="6DFC3A90" w14:textId="3618EAD4" w:rsidR="0085527C" w:rsidRDefault="0085527C" w:rsidP="002C0C01">
      <w:pPr>
        <w:spacing w:after="0"/>
        <w:rPr>
          <w:b/>
          <w:color w:val="002060"/>
          <w:sz w:val="22"/>
          <w:szCs w:val="28"/>
        </w:rPr>
      </w:pPr>
    </w:p>
    <w:p w14:paraId="74F5AA11" w14:textId="77777777" w:rsidR="006C04ED" w:rsidRPr="006C04ED" w:rsidRDefault="006C04ED" w:rsidP="002C0C01">
      <w:pPr>
        <w:spacing w:after="0"/>
        <w:rPr>
          <w:b/>
          <w:color w:val="002060"/>
          <w:sz w:val="22"/>
          <w:szCs w:val="28"/>
        </w:rPr>
      </w:pPr>
    </w:p>
    <w:p w14:paraId="078FF1EF" w14:textId="67945514" w:rsidR="00624941" w:rsidRPr="006C04ED" w:rsidRDefault="006C04ED" w:rsidP="006C04ED">
      <w:pPr>
        <w:shd w:val="clear" w:color="auto" w:fill="002060"/>
        <w:spacing w:after="0"/>
        <w:ind w:left="-567" w:right="-881"/>
        <w:jc w:val="center"/>
        <w:rPr>
          <w:b/>
          <w:color w:val="FFFF00"/>
          <w:sz w:val="32"/>
          <w:szCs w:val="28"/>
        </w:rPr>
      </w:pPr>
      <w:r w:rsidRPr="006C04ED">
        <w:rPr>
          <w:b/>
          <w:color w:val="FFFF00"/>
          <w:sz w:val="32"/>
          <w:szCs w:val="28"/>
        </w:rPr>
        <w:t xml:space="preserve">Other </w:t>
      </w:r>
      <w:r>
        <w:rPr>
          <w:b/>
          <w:color w:val="FFFF00"/>
          <w:sz w:val="32"/>
          <w:szCs w:val="28"/>
        </w:rPr>
        <w:t>Symptoms Which May Be Present During A</w:t>
      </w:r>
      <w:r w:rsidRPr="006C04ED">
        <w:rPr>
          <w:b/>
          <w:color w:val="FFFF00"/>
          <w:sz w:val="32"/>
          <w:szCs w:val="28"/>
        </w:rPr>
        <w:t xml:space="preserve">naphylaxis </w:t>
      </w:r>
      <w:r>
        <w:rPr>
          <w:b/>
          <w:color w:val="FFFF00"/>
          <w:sz w:val="32"/>
          <w:szCs w:val="28"/>
        </w:rPr>
        <w:t>Are</w:t>
      </w:r>
    </w:p>
    <w:p w14:paraId="02EDAF5E" w14:textId="77777777" w:rsidR="00136032" w:rsidRPr="00624941" w:rsidRDefault="00136032" w:rsidP="002C0C01">
      <w:pPr>
        <w:spacing w:after="0"/>
      </w:pPr>
    </w:p>
    <w:p w14:paraId="384113C6" w14:textId="2998AB68" w:rsidR="00624941" w:rsidRPr="00624941" w:rsidRDefault="006C04ED" w:rsidP="006C04ED">
      <w:pPr>
        <w:numPr>
          <w:ilvl w:val="0"/>
          <w:numId w:val="21"/>
        </w:numPr>
        <w:tabs>
          <w:tab w:val="clear" w:pos="720"/>
        </w:tabs>
        <w:spacing w:after="0"/>
        <w:ind w:left="-142"/>
      </w:pPr>
      <w:r w:rsidRPr="00624941">
        <w:t>Flushing of the skin</w:t>
      </w:r>
    </w:p>
    <w:p w14:paraId="33A06461" w14:textId="1E5E5A79" w:rsidR="00624941" w:rsidRPr="00624941" w:rsidRDefault="006C04ED" w:rsidP="006C04ED">
      <w:pPr>
        <w:numPr>
          <w:ilvl w:val="0"/>
          <w:numId w:val="21"/>
        </w:numPr>
        <w:tabs>
          <w:tab w:val="clear" w:pos="720"/>
        </w:tabs>
        <w:spacing w:after="0"/>
        <w:ind w:left="-142"/>
      </w:pPr>
      <w:r w:rsidRPr="00624941">
        <w:t>Hives</w:t>
      </w:r>
    </w:p>
    <w:p w14:paraId="2B37A1B9" w14:textId="33E20C0B" w:rsidR="00624941" w:rsidRPr="00624941" w:rsidRDefault="006C04ED" w:rsidP="006C04ED">
      <w:pPr>
        <w:numPr>
          <w:ilvl w:val="0"/>
          <w:numId w:val="21"/>
        </w:numPr>
        <w:tabs>
          <w:tab w:val="clear" w:pos="720"/>
        </w:tabs>
        <w:spacing w:after="0"/>
        <w:ind w:left="-142"/>
      </w:pPr>
      <w:r w:rsidRPr="00624941">
        <w:t>Mounting fearfulness</w:t>
      </w:r>
    </w:p>
    <w:p w14:paraId="104410CC" w14:textId="27B408A9" w:rsidR="00624941" w:rsidRPr="00624941" w:rsidRDefault="006C04ED" w:rsidP="006C04ED">
      <w:pPr>
        <w:numPr>
          <w:ilvl w:val="0"/>
          <w:numId w:val="21"/>
        </w:numPr>
        <w:tabs>
          <w:tab w:val="clear" w:pos="720"/>
        </w:tabs>
        <w:spacing w:after="0"/>
        <w:ind w:left="-142"/>
      </w:pPr>
      <w:r w:rsidRPr="00624941">
        <w:t>Difficulty in swallowing or speaking</w:t>
      </w:r>
    </w:p>
    <w:p w14:paraId="1E452CBE" w14:textId="2DD0EAE9" w:rsidR="00624941" w:rsidRPr="00624941" w:rsidRDefault="006C04ED" w:rsidP="006C04ED">
      <w:pPr>
        <w:numPr>
          <w:ilvl w:val="0"/>
          <w:numId w:val="21"/>
        </w:numPr>
        <w:tabs>
          <w:tab w:val="clear" w:pos="720"/>
        </w:tabs>
        <w:spacing w:after="0"/>
        <w:ind w:left="-142"/>
      </w:pPr>
      <w:r w:rsidRPr="00624941">
        <w:t>Changes in heart rate</w:t>
      </w:r>
    </w:p>
    <w:p w14:paraId="5ED22533" w14:textId="59ACAAA5" w:rsidR="00624941" w:rsidRPr="00624941" w:rsidRDefault="006C04ED" w:rsidP="006C04ED">
      <w:pPr>
        <w:numPr>
          <w:ilvl w:val="0"/>
          <w:numId w:val="21"/>
        </w:numPr>
        <w:tabs>
          <w:tab w:val="clear" w:pos="720"/>
        </w:tabs>
        <w:spacing w:after="0"/>
        <w:ind w:left="-142"/>
      </w:pPr>
      <w:r w:rsidRPr="00624941">
        <w:t>Stomach pain</w:t>
      </w:r>
    </w:p>
    <w:p w14:paraId="3EEA0DDD" w14:textId="48375778" w:rsidR="00624941" w:rsidRDefault="006C04ED" w:rsidP="006C04ED">
      <w:pPr>
        <w:numPr>
          <w:ilvl w:val="0"/>
          <w:numId w:val="21"/>
        </w:numPr>
        <w:tabs>
          <w:tab w:val="clear" w:pos="720"/>
        </w:tabs>
        <w:spacing w:after="0"/>
        <w:ind w:left="-142"/>
      </w:pPr>
      <w:r w:rsidRPr="00624941">
        <w:t>Collapse and unconsciousness.</w:t>
      </w:r>
    </w:p>
    <w:p w14:paraId="56ED8812" w14:textId="77777777" w:rsidR="002C0C01" w:rsidRPr="00624941" w:rsidRDefault="002C0C01" w:rsidP="006C04ED">
      <w:pPr>
        <w:tabs>
          <w:tab w:val="num" w:pos="709"/>
        </w:tabs>
        <w:spacing w:after="0"/>
        <w:ind w:left="720"/>
      </w:pPr>
    </w:p>
    <w:p w14:paraId="3422A630" w14:textId="32769371" w:rsidR="00624941" w:rsidRDefault="00624941" w:rsidP="006C04ED">
      <w:pPr>
        <w:tabs>
          <w:tab w:val="num" w:pos="709"/>
        </w:tabs>
        <w:spacing w:after="0"/>
        <w:ind w:left="-567" w:right="-881"/>
      </w:pPr>
      <w:r w:rsidRPr="00624941">
        <w:t xml:space="preserve">Anaphylaxis is treated with adrenaline – also known as epinephrine. This is available on prescription in the form of pre-loaded adrenaline auto-injectors or ‘pens’, the most common being the EpiPen. In the event of a severe allergic reaction, the adrenaline should be injected into the muscle of the upper outer thigh, and an ambulance should be called. Milder reactions are sometimes treated with an antihistamine such as Piriton. In any case, careful vigilance should be maintained, as mild symptoms are often </w:t>
      </w:r>
      <w:r w:rsidR="00F96C96">
        <w:t>a</w:t>
      </w:r>
      <w:r w:rsidRPr="00624941">
        <w:t xml:space="preserve"> sign that a serious reaction is imminent.</w:t>
      </w:r>
    </w:p>
    <w:p w14:paraId="058CB9EC" w14:textId="77777777" w:rsidR="002C0C01" w:rsidRPr="00624941" w:rsidRDefault="002C0C01" w:rsidP="006C04ED">
      <w:pPr>
        <w:tabs>
          <w:tab w:val="num" w:pos="709"/>
        </w:tabs>
        <w:spacing w:after="0"/>
        <w:ind w:left="-567" w:right="-881"/>
      </w:pPr>
    </w:p>
    <w:p w14:paraId="304E3D2E" w14:textId="3BCD898E" w:rsidR="00624941" w:rsidRPr="006C04ED" w:rsidRDefault="006C04ED" w:rsidP="006C04ED">
      <w:pPr>
        <w:shd w:val="clear" w:color="auto" w:fill="002060"/>
        <w:tabs>
          <w:tab w:val="num" w:pos="709"/>
        </w:tabs>
        <w:spacing w:after="0"/>
        <w:ind w:left="-567" w:right="-881"/>
        <w:jc w:val="center"/>
        <w:rPr>
          <w:b/>
          <w:bCs/>
          <w:color w:val="002060"/>
          <w:sz w:val="32"/>
          <w:szCs w:val="28"/>
        </w:rPr>
      </w:pPr>
      <w:r w:rsidRPr="006C04ED">
        <w:rPr>
          <w:b/>
          <w:bCs/>
          <w:color w:val="FFFF00"/>
          <w:sz w:val="32"/>
          <w:szCs w:val="28"/>
          <w:shd w:val="clear" w:color="auto" w:fill="002060"/>
        </w:rPr>
        <w:t xml:space="preserve">Supporting Students </w:t>
      </w:r>
      <w:r w:rsidR="00C4778C" w:rsidRPr="006C04ED">
        <w:rPr>
          <w:b/>
          <w:bCs/>
          <w:color w:val="FFFF00"/>
          <w:sz w:val="32"/>
          <w:szCs w:val="28"/>
          <w:shd w:val="clear" w:color="auto" w:fill="002060"/>
        </w:rPr>
        <w:t>at</w:t>
      </w:r>
      <w:r w:rsidRPr="006C04ED">
        <w:rPr>
          <w:b/>
          <w:bCs/>
          <w:color w:val="FFFF00"/>
          <w:sz w:val="32"/>
          <w:szCs w:val="28"/>
          <w:shd w:val="clear" w:color="auto" w:fill="002060"/>
        </w:rPr>
        <w:t xml:space="preserve"> Risk </w:t>
      </w:r>
      <w:r w:rsidR="00C4778C" w:rsidRPr="006C04ED">
        <w:rPr>
          <w:b/>
          <w:bCs/>
          <w:color w:val="FFFF00"/>
          <w:sz w:val="32"/>
          <w:szCs w:val="28"/>
          <w:shd w:val="clear" w:color="auto" w:fill="002060"/>
        </w:rPr>
        <w:t>of</w:t>
      </w:r>
      <w:r w:rsidRPr="006C04ED">
        <w:rPr>
          <w:b/>
          <w:bCs/>
          <w:color w:val="FFFF00"/>
          <w:sz w:val="32"/>
          <w:szCs w:val="28"/>
          <w:shd w:val="clear" w:color="auto" w:fill="002060"/>
        </w:rPr>
        <w:t xml:space="preserve"> Severe Allergic Reactions</w:t>
      </w:r>
    </w:p>
    <w:p w14:paraId="2C5AB59D" w14:textId="77777777" w:rsidR="002C0C01" w:rsidRPr="00624941" w:rsidRDefault="002C0C01" w:rsidP="006C04ED">
      <w:pPr>
        <w:tabs>
          <w:tab w:val="num" w:pos="709"/>
        </w:tabs>
        <w:spacing w:after="0"/>
        <w:ind w:left="-567" w:right="-881"/>
        <w:rPr>
          <w:b/>
          <w:bCs/>
        </w:rPr>
      </w:pPr>
    </w:p>
    <w:p w14:paraId="448DDAF6" w14:textId="6FB6B955" w:rsidR="00624941" w:rsidRPr="006C04ED" w:rsidRDefault="00624941" w:rsidP="006C04ED">
      <w:pPr>
        <w:tabs>
          <w:tab w:val="num" w:pos="709"/>
        </w:tabs>
        <w:spacing w:after="0"/>
        <w:ind w:left="-567" w:right="-881"/>
        <w:rPr>
          <w:b/>
          <w:sz w:val="28"/>
        </w:rPr>
      </w:pPr>
      <w:r w:rsidRPr="006C04ED">
        <w:rPr>
          <w:b/>
          <w:sz w:val="28"/>
        </w:rPr>
        <w:t>Drawing up individual health care plans</w:t>
      </w:r>
    </w:p>
    <w:p w14:paraId="4FF0DA54" w14:textId="77777777" w:rsidR="00B105C9" w:rsidRPr="00624941" w:rsidRDefault="00B105C9" w:rsidP="006C04ED">
      <w:pPr>
        <w:tabs>
          <w:tab w:val="num" w:pos="709"/>
        </w:tabs>
        <w:spacing w:after="0"/>
        <w:ind w:left="-567" w:right="-881"/>
      </w:pPr>
    </w:p>
    <w:p w14:paraId="1115F3A0" w14:textId="2788B586" w:rsidR="00624941" w:rsidRDefault="00624941" w:rsidP="006C04ED">
      <w:pPr>
        <w:tabs>
          <w:tab w:val="num" w:pos="709"/>
        </w:tabs>
        <w:spacing w:after="0"/>
        <w:ind w:left="-567" w:right="-881"/>
      </w:pPr>
      <w:r w:rsidRPr="00624941">
        <w:t>It is recognised that the risks for allergic children are reduced where an individual health care plan is in place. The plan should be drawn up and agreed between the child’s parents, the school and the consulting doctor. The plan should identify individual symptoms and triggers, day-to-day management, arrangements for medical emergencies, including support from school staff, type of prescribed medicine and its location(s), food management and precautionary measures. Contact details for family and GP/clinic should also be included. All care plans should be reviewed regular</w:t>
      </w:r>
      <w:r w:rsidR="00F96C96">
        <w:t>ly</w:t>
      </w:r>
      <w:r w:rsidRPr="00624941">
        <w:t xml:space="preserve"> to ensure that they are still relevant to the needs of the child. Model care plans for children at risk of anaphylaxis can be downloaded from the </w:t>
      </w:r>
      <w:hyperlink r:id="rId10" w:history="1">
        <w:r w:rsidRPr="00624941">
          <w:rPr>
            <w:rStyle w:val="Hyperlink"/>
          </w:rPr>
          <w:t>Anaphylaxis Campaign</w:t>
        </w:r>
      </w:hyperlink>
      <w:r w:rsidRPr="00624941">
        <w:t>.</w:t>
      </w:r>
    </w:p>
    <w:p w14:paraId="3AD59251" w14:textId="57A49B84" w:rsidR="002C0C01" w:rsidRDefault="002C0C01" w:rsidP="002C0C01">
      <w:pPr>
        <w:spacing w:after="0"/>
      </w:pPr>
    </w:p>
    <w:p w14:paraId="60EEF1B1" w14:textId="77777777" w:rsidR="006C04ED" w:rsidRDefault="006C04ED" w:rsidP="002C0C01">
      <w:pPr>
        <w:spacing w:after="0"/>
      </w:pPr>
    </w:p>
    <w:p w14:paraId="342493DB" w14:textId="77777777" w:rsidR="0085527C" w:rsidRPr="006C04ED" w:rsidRDefault="0085527C" w:rsidP="002C0C01">
      <w:pPr>
        <w:spacing w:after="0"/>
        <w:rPr>
          <w:bCs/>
          <w:color w:val="002060"/>
          <w:sz w:val="22"/>
          <w:szCs w:val="28"/>
        </w:rPr>
      </w:pPr>
    </w:p>
    <w:p w14:paraId="122FF5F4" w14:textId="55763D90" w:rsidR="00624941" w:rsidRPr="000509BB" w:rsidRDefault="00624941" w:rsidP="000509BB">
      <w:pPr>
        <w:shd w:val="clear" w:color="auto" w:fill="002060"/>
        <w:spacing w:after="0"/>
        <w:ind w:left="-567" w:right="-739"/>
        <w:jc w:val="center"/>
        <w:rPr>
          <w:b/>
          <w:bCs/>
          <w:color w:val="FFFF00"/>
          <w:sz w:val="28"/>
          <w:szCs w:val="28"/>
        </w:rPr>
      </w:pPr>
      <w:r w:rsidRPr="000509BB">
        <w:rPr>
          <w:b/>
          <w:bCs/>
          <w:color w:val="FFFF00"/>
          <w:sz w:val="28"/>
          <w:szCs w:val="28"/>
        </w:rPr>
        <w:t>Access to Medication</w:t>
      </w:r>
    </w:p>
    <w:p w14:paraId="2F4BF4F4" w14:textId="77777777" w:rsidR="002C0C01" w:rsidRPr="0085527C" w:rsidRDefault="002C0C01" w:rsidP="002C0C01">
      <w:pPr>
        <w:spacing w:after="0"/>
        <w:rPr>
          <w:b/>
          <w:bCs/>
          <w:szCs w:val="24"/>
        </w:rPr>
      </w:pPr>
    </w:p>
    <w:p w14:paraId="54FB474A" w14:textId="71569A86" w:rsidR="00624941" w:rsidRPr="00624941" w:rsidRDefault="00624941" w:rsidP="000509BB">
      <w:pPr>
        <w:spacing w:after="0"/>
        <w:ind w:left="-567" w:right="-739"/>
      </w:pPr>
      <w:r w:rsidRPr="00624941">
        <w:t>As part of its overall medicines policy, the school needs to establish viable procedures for dealing with incidents of anaphylaxis quickly and effectively, to minimise harm and distress to the child concerned. Part of this protocol will relate to the storage of medicines for use in treating anaphylaxis. Given the imperative for speedy administration in an emergency, it would be unacceptable to hold supplies of the child’s adrenaline in a locked cupboard some distance from the child’s classroom. Where children are old enough to be able to carry their adrenaline with them, access will be straightforward; however, there should always be a spare set held by the school in a place known to, and accessible by, all staff. Alternative arrangements will need to be made where the child is not thought to be able to look after their own medication; however, the DfE recommends that wherever the school might store adrenaline pens, they should not be locked away, to avoid precious time being lost in the event of an emergency.</w:t>
      </w:r>
    </w:p>
    <w:p w14:paraId="1A8B42E5" w14:textId="77777777" w:rsidR="00B105C9" w:rsidRDefault="00B105C9" w:rsidP="000509BB">
      <w:pPr>
        <w:spacing w:after="0"/>
        <w:ind w:left="-567" w:right="-739"/>
      </w:pPr>
    </w:p>
    <w:p w14:paraId="46EABDD2" w14:textId="2A4E57CE" w:rsidR="00624941" w:rsidRDefault="00624941" w:rsidP="000509BB">
      <w:pPr>
        <w:spacing w:after="0"/>
        <w:ind w:left="-567" w:right="-739"/>
      </w:pPr>
      <w:r w:rsidRPr="00624941">
        <w:t>Decisions as to the specific arrangements for any individual child at risk of a severe allergic reaction, including how many pens the school should store and their location(s), will result from discussions between the head teacher, the parents of the child concerned, and the medical staff involved. When such details have been agreed they should be clearly stated in the child’s individual care plan and made available to all staff.</w:t>
      </w:r>
    </w:p>
    <w:p w14:paraId="17D35E5D" w14:textId="77777777" w:rsidR="002C0C01" w:rsidRPr="00624941" w:rsidRDefault="002C0C01" w:rsidP="000509BB">
      <w:pPr>
        <w:spacing w:after="0"/>
        <w:ind w:left="-567" w:right="-739"/>
      </w:pPr>
    </w:p>
    <w:p w14:paraId="3680F642" w14:textId="526D2A4D" w:rsidR="00624941" w:rsidRDefault="00624941" w:rsidP="000509BB">
      <w:pPr>
        <w:spacing w:after="0"/>
        <w:ind w:left="-567" w:right="-739"/>
      </w:pPr>
      <w:r w:rsidRPr="00624941">
        <w:t xml:space="preserve">The law allows schools in the UK to keep spare adrenaline auto-injectors (EpiPens) for emergency use. The Human Medicines Act was amended in 2017 to allow schools to buy these items from a pharmaceutical supplier, without </w:t>
      </w:r>
      <w:r w:rsidR="00F96C96">
        <w:t xml:space="preserve">a </w:t>
      </w:r>
      <w:r w:rsidRPr="00624941">
        <w:t>prescription, for use in emergencies, where a child’s adrenaline pen isn’t readily accessible, is out-of-date, faulty or the child requires an additional dose following the administration of their own auto-injector. It is not compulsory for schools to hold a spare.</w:t>
      </w:r>
    </w:p>
    <w:p w14:paraId="657793D1" w14:textId="77777777" w:rsidR="002C0C01" w:rsidRPr="00624941" w:rsidRDefault="002C0C01" w:rsidP="002C0C01">
      <w:pPr>
        <w:spacing w:after="0"/>
      </w:pPr>
    </w:p>
    <w:p w14:paraId="0C741B12" w14:textId="0AA140B2" w:rsidR="00624941" w:rsidRPr="000509BB" w:rsidRDefault="000509BB" w:rsidP="000509BB">
      <w:pPr>
        <w:shd w:val="clear" w:color="auto" w:fill="002060"/>
        <w:spacing w:after="0"/>
        <w:ind w:left="-567" w:right="-739"/>
        <w:jc w:val="center"/>
        <w:rPr>
          <w:b/>
          <w:bCs/>
          <w:color w:val="FFFF00"/>
          <w:sz w:val="32"/>
          <w:szCs w:val="28"/>
        </w:rPr>
      </w:pPr>
      <w:r w:rsidRPr="000509BB">
        <w:rPr>
          <w:b/>
          <w:bCs/>
          <w:color w:val="FFFF00"/>
          <w:sz w:val="32"/>
          <w:szCs w:val="28"/>
        </w:rPr>
        <w:t xml:space="preserve">Administration </w:t>
      </w:r>
      <w:r w:rsidR="00C4778C" w:rsidRPr="000509BB">
        <w:rPr>
          <w:b/>
          <w:bCs/>
          <w:color w:val="FFFF00"/>
          <w:sz w:val="32"/>
          <w:szCs w:val="28"/>
        </w:rPr>
        <w:t>of</w:t>
      </w:r>
      <w:r w:rsidRPr="000509BB">
        <w:rPr>
          <w:b/>
          <w:bCs/>
          <w:color w:val="FFFF00"/>
          <w:sz w:val="32"/>
          <w:szCs w:val="28"/>
        </w:rPr>
        <w:t xml:space="preserve"> Medicines</w:t>
      </w:r>
    </w:p>
    <w:p w14:paraId="5B23CD67" w14:textId="77777777" w:rsidR="002C0C01" w:rsidRPr="00624941" w:rsidRDefault="002C0C01" w:rsidP="000509BB">
      <w:pPr>
        <w:spacing w:after="0"/>
        <w:ind w:left="-567" w:right="-739"/>
        <w:rPr>
          <w:b/>
          <w:bCs/>
        </w:rPr>
      </w:pPr>
    </w:p>
    <w:p w14:paraId="5D3F33E4" w14:textId="514541CF" w:rsidR="00624941" w:rsidRDefault="00624941" w:rsidP="000509BB">
      <w:pPr>
        <w:spacing w:after="0"/>
        <w:ind w:left="-567" w:right="-739"/>
      </w:pPr>
      <w:r w:rsidRPr="00624941">
        <w:t>Another vital component of the school’s medicines policy will be that of key personnel involved in the administration of any medicines to students. </w:t>
      </w:r>
    </w:p>
    <w:p w14:paraId="68FA7D92" w14:textId="77777777" w:rsidR="002C0C01" w:rsidRPr="00624941" w:rsidRDefault="002C0C01" w:rsidP="000509BB">
      <w:pPr>
        <w:spacing w:after="0"/>
        <w:ind w:left="-567" w:right="-739"/>
      </w:pPr>
    </w:p>
    <w:p w14:paraId="5CB68E10" w14:textId="04206B60" w:rsidR="00624941" w:rsidRDefault="00624941" w:rsidP="000509BB">
      <w:pPr>
        <w:spacing w:after="0"/>
        <w:ind w:left="-567" w:right="-739"/>
      </w:pPr>
      <w:r w:rsidRPr="00624941">
        <w:t xml:space="preserve">All staff </w:t>
      </w:r>
      <w:r w:rsidR="00F96C96">
        <w:t>who</w:t>
      </w:r>
      <w:r w:rsidRPr="00624941">
        <w:t xml:space="preserve"> volunteer to administer medicines must have appropriate information and training. In cases of accident and emergency, teachers must, of course, always be prepared to help as they and other school staff in charge of pupils have their general legal duty of care to act as any reasonably prudent parent would. In such emergencies, however, teachers should do no more than is necessary and appropriate to relieve extreme distress or prevent further and otherwise irreparable harm. Qualified medical treatment should be secured in emergencies at the earliest opportunity.</w:t>
      </w:r>
    </w:p>
    <w:p w14:paraId="07F469AE" w14:textId="77777777" w:rsidR="004F10C2" w:rsidRPr="00624941" w:rsidRDefault="004F10C2" w:rsidP="000509BB">
      <w:pPr>
        <w:spacing w:after="0"/>
        <w:ind w:left="-567" w:right="-739"/>
      </w:pPr>
    </w:p>
    <w:p w14:paraId="6274ECA7" w14:textId="0B872534" w:rsidR="00624941" w:rsidRPr="00624941" w:rsidRDefault="00624941" w:rsidP="000509BB">
      <w:pPr>
        <w:spacing w:after="0"/>
        <w:ind w:left="-567" w:right="-739"/>
      </w:pPr>
      <w:r w:rsidRPr="00624941">
        <w:t>Any teacher volunteering to administer medicine to a child in the event of an emergency should be provided with comprehensive training from local health services. During such training, staff should have the opportunity to practise with trainer injection devices. Adrenaline pens are straightforward to use and very safe – it is not possible to give too large a dose, and the needle is not seen until after it has been withdrawn f</w:t>
      </w:r>
      <w:r w:rsidR="00F96C96">
        <w:t>ollowing the injection. In case</w:t>
      </w:r>
      <w:r w:rsidRPr="00624941">
        <w:t xml:space="preserve"> of doubt</w:t>
      </w:r>
      <w:r w:rsidR="00F96C96">
        <w:t>,</w:t>
      </w:r>
      <w:r w:rsidRPr="00624941">
        <w:t xml:space="preserve"> it is better to give the injection than to hold back. </w:t>
      </w:r>
    </w:p>
    <w:p w14:paraId="3B2D7C2F" w14:textId="77777777" w:rsidR="00B105C9" w:rsidRDefault="00B105C9" w:rsidP="000509BB">
      <w:pPr>
        <w:spacing w:after="0"/>
        <w:ind w:left="-567" w:right="-739"/>
      </w:pPr>
    </w:p>
    <w:p w14:paraId="3AA7B1A3" w14:textId="50D16992" w:rsidR="00624941" w:rsidRDefault="00624941" w:rsidP="000509BB">
      <w:pPr>
        <w:spacing w:after="0"/>
        <w:ind w:left="-567" w:right="-739"/>
      </w:pPr>
      <w:r w:rsidRPr="00624941">
        <w:t xml:space="preserve">Schools should ensure that their school medicines policy gives details of who is appropriately trained, and how they can be contacted. </w:t>
      </w:r>
      <w:r w:rsidR="00F96C96">
        <w:t>T</w:t>
      </w:r>
      <w:r w:rsidRPr="00624941">
        <w:t xml:space="preserve">here </w:t>
      </w:r>
      <w:r w:rsidR="00F96C96">
        <w:t xml:space="preserve">must always be </w:t>
      </w:r>
      <w:r w:rsidRPr="00624941">
        <w:t>somebody available with the training to administer such medication, as in such circumstances speed of response is of the essence. It is advisable to have several people trained in this way, to ensure that cover is available in the event of staff absence. This would be even mor</w:t>
      </w:r>
      <w:r w:rsidR="00F96C96">
        <w:t>e important in a large or split-</w:t>
      </w:r>
      <w:r w:rsidRPr="00624941">
        <w:t>site school, where a trained member of staff would need to be able to intervene without precious minutes being lost in getting from one part of the school to another.</w:t>
      </w:r>
    </w:p>
    <w:p w14:paraId="1FCBC754" w14:textId="1A665002" w:rsidR="002C0C01" w:rsidRDefault="002C0C01" w:rsidP="000509BB">
      <w:pPr>
        <w:spacing w:after="0"/>
        <w:ind w:left="-567" w:right="-739"/>
      </w:pPr>
    </w:p>
    <w:p w14:paraId="4E56946E" w14:textId="6D1374E0" w:rsidR="00624941" w:rsidRPr="000509BB" w:rsidRDefault="000509BB" w:rsidP="000509BB">
      <w:pPr>
        <w:shd w:val="clear" w:color="auto" w:fill="002060"/>
        <w:spacing w:after="0"/>
        <w:ind w:left="-567" w:right="-739"/>
        <w:jc w:val="center"/>
        <w:rPr>
          <w:b/>
          <w:bCs/>
          <w:color w:val="FFFF00"/>
          <w:sz w:val="32"/>
          <w:szCs w:val="28"/>
        </w:rPr>
      </w:pPr>
      <w:r w:rsidRPr="000509BB">
        <w:rPr>
          <w:b/>
          <w:bCs/>
          <w:color w:val="FFFF00"/>
          <w:sz w:val="32"/>
          <w:szCs w:val="28"/>
        </w:rPr>
        <w:t xml:space="preserve">Checklist </w:t>
      </w:r>
      <w:r w:rsidR="00C4778C" w:rsidRPr="000509BB">
        <w:rPr>
          <w:b/>
          <w:bCs/>
          <w:color w:val="FFFF00"/>
          <w:sz w:val="32"/>
          <w:szCs w:val="28"/>
        </w:rPr>
        <w:t>for</w:t>
      </w:r>
      <w:r w:rsidR="00C4778C">
        <w:rPr>
          <w:b/>
          <w:bCs/>
          <w:color w:val="FFFF00"/>
          <w:sz w:val="32"/>
          <w:szCs w:val="28"/>
        </w:rPr>
        <w:t xml:space="preserve"> Responding t</w:t>
      </w:r>
      <w:r w:rsidRPr="000509BB">
        <w:rPr>
          <w:b/>
          <w:bCs/>
          <w:color w:val="FFFF00"/>
          <w:sz w:val="32"/>
          <w:szCs w:val="28"/>
        </w:rPr>
        <w:t>o Emergency Situations</w:t>
      </w:r>
    </w:p>
    <w:p w14:paraId="1AA06AEC" w14:textId="77777777" w:rsidR="00B105C9" w:rsidRPr="00624941" w:rsidRDefault="00B105C9" w:rsidP="000509BB">
      <w:pPr>
        <w:spacing w:after="0"/>
        <w:ind w:left="-567" w:right="-739"/>
        <w:rPr>
          <w:b/>
          <w:bCs/>
        </w:rPr>
      </w:pPr>
    </w:p>
    <w:p w14:paraId="6A890E1C" w14:textId="5BDFDE1A" w:rsidR="00624941" w:rsidRDefault="00624941" w:rsidP="000509BB">
      <w:pPr>
        <w:spacing w:after="0"/>
        <w:ind w:left="-567" w:right="-739"/>
      </w:pPr>
      <w:r w:rsidRPr="00624941">
        <w:t>All schools must have a clear emergency procedure for cases of anaphylaxis, which should include arrangements for:</w:t>
      </w:r>
    </w:p>
    <w:p w14:paraId="365884AE" w14:textId="77777777" w:rsidR="00A60FB9" w:rsidRPr="00624941" w:rsidRDefault="00A60FB9" w:rsidP="000509BB">
      <w:pPr>
        <w:spacing w:after="0"/>
        <w:ind w:left="-567" w:right="-739"/>
      </w:pPr>
    </w:p>
    <w:p w14:paraId="26EF3352" w14:textId="5AB8DCF0" w:rsidR="00624941" w:rsidRPr="00624941" w:rsidRDefault="00C4778C" w:rsidP="000509BB">
      <w:pPr>
        <w:numPr>
          <w:ilvl w:val="0"/>
          <w:numId w:val="22"/>
        </w:numPr>
        <w:tabs>
          <w:tab w:val="clear" w:pos="720"/>
        </w:tabs>
        <w:spacing w:after="0"/>
        <w:ind w:left="567" w:right="-739"/>
      </w:pPr>
      <w:r w:rsidRPr="00624941">
        <w:t>Summonin</w:t>
      </w:r>
      <w:r w:rsidR="00624941" w:rsidRPr="00624941">
        <w:t>g an ambulance in an emergency</w:t>
      </w:r>
    </w:p>
    <w:p w14:paraId="4190A0E3" w14:textId="16BF0BEE" w:rsidR="00624941" w:rsidRPr="00624941" w:rsidRDefault="00C4778C" w:rsidP="000509BB">
      <w:pPr>
        <w:numPr>
          <w:ilvl w:val="0"/>
          <w:numId w:val="22"/>
        </w:numPr>
        <w:tabs>
          <w:tab w:val="clear" w:pos="720"/>
        </w:tabs>
        <w:spacing w:after="0"/>
        <w:ind w:left="567" w:right="-739"/>
      </w:pPr>
      <w:r w:rsidRPr="00624941">
        <w:t>Treating the child if necessary whilst waiting for the ambulance to arrive</w:t>
      </w:r>
    </w:p>
    <w:p w14:paraId="647904F8" w14:textId="47898B06" w:rsidR="00624941" w:rsidRPr="00624941" w:rsidRDefault="00C4778C" w:rsidP="000509BB">
      <w:pPr>
        <w:numPr>
          <w:ilvl w:val="0"/>
          <w:numId w:val="22"/>
        </w:numPr>
        <w:tabs>
          <w:tab w:val="clear" w:pos="720"/>
        </w:tabs>
        <w:spacing w:after="0"/>
        <w:ind w:left="567" w:right="-739"/>
      </w:pPr>
      <w:r w:rsidRPr="00624941">
        <w:t>Where to find the adrenaline, i.e. In a known, accessible location and not locked away</w:t>
      </w:r>
    </w:p>
    <w:p w14:paraId="11C09C80" w14:textId="63212BE5" w:rsidR="00624941" w:rsidRPr="00624941" w:rsidRDefault="00C4778C" w:rsidP="000509BB">
      <w:pPr>
        <w:numPr>
          <w:ilvl w:val="0"/>
          <w:numId w:val="22"/>
        </w:numPr>
        <w:tabs>
          <w:tab w:val="clear" w:pos="720"/>
        </w:tabs>
        <w:spacing w:after="0"/>
        <w:ind w:left="567" w:right="-739"/>
      </w:pPr>
      <w:r w:rsidRPr="00624941">
        <w:t>Who should administer the adrenaline and how they can be contac</w:t>
      </w:r>
      <w:r w:rsidR="00624941" w:rsidRPr="00624941">
        <w:t>ted swiftly in an emergency</w:t>
      </w:r>
    </w:p>
    <w:p w14:paraId="25409E63" w14:textId="64D7C100" w:rsidR="00624941" w:rsidRDefault="00C4778C" w:rsidP="000509BB">
      <w:pPr>
        <w:numPr>
          <w:ilvl w:val="0"/>
          <w:numId w:val="22"/>
        </w:numPr>
        <w:tabs>
          <w:tab w:val="clear" w:pos="720"/>
        </w:tabs>
        <w:spacing w:after="0"/>
        <w:ind w:left="567" w:right="-739"/>
      </w:pPr>
      <w:r w:rsidRPr="00624941">
        <w:t xml:space="preserve">Who else must be contacted in an </w:t>
      </w:r>
      <w:r w:rsidR="00E77787" w:rsidRPr="00624941">
        <w:t>emergency?</w:t>
      </w:r>
    </w:p>
    <w:p w14:paraId="4FA767D8" w14:textId="77777777" w:rsidR="004F10C2" w:rsidRPr="00624941" w:rsidRDefault="004F10C2" w:rsidP="000509BB">
      <w:pPr>
        <w:spacing w:after="0"/>
        <w:ind w:left="-567" w:right="-739"/>
      </w:pPr>
    </w:p>
    <w:p w14:paraId="3B09052C" w14:textId="2FB53F63" w:rsidR="00624941" w:rsidRPr="00624941" w:rsidRDefault="00624941" w:rsidP="000509BB">
      <w:pPr>
        <w:spacing w:after="0"/>
        <w:ind w:left="-567" w:right="-739"/>
      </w:pPr>
      <w:r w:rsidRPr="00624941">
        <w:t xml:space="preserve">These procedures should be agreed </w:t>
      </w:r>
      <w:r w:rsidR="00125DEE">
        <w:t xml:space="preserve">upon </w:t>
      </w:r>
      <w:r w:rsidRPr="00624941">
        <w:t xml:space="preserve">with the appropriate parties and clearly set out in the </w:t>
      </w:r>
      <w:r w:rsidRPr="00624941">
        <w:rPr>
          <w:b/>
          <w:bCs/>
        </w:rPr>
        <w:t>child’s individual care plan.</w:t>
      </w:r>
    </w:p>
    <w:p w14:paraId="7D57B14D" w14:textId="77777777" w:rsidR="00B105C9" w:rsidRDefault="00B105C9" w:rsidP="000509BB">
      <w:pPr>
        <w:spacing w:after="0"/>
        <w:ind w:left="-567" w:right="-739"/>
      </w:pPr>
    </w:p>
    <w:p w14:paraId="35D34B22" w14:textId="77777777" w:rsidR="00BB0A71" w:rsidRDefault="00624941" w:rsidP="000509BB">
      <w:pPr>
        <w:spacing w:after="0"/>
        <w:ind w:left="-567" w:right="-739"/>
      </w:pPr>
      <w:r w:rsidRPr="00624941">
        <w:t xml:space="preserve">Remember that even if the child is only displaying mild symptoms, care should be taken to remain very vigilant as these signs might be the precursor to a more serious attack. </w:t>
      </w:r>
    </w:p>
    <w:p w14:paraId="53E99CF2" w14:textId="77777777" w:rsidR="00BB0A71" w:rsidRDefault="00BB0A71" w:rsidP="000509BB">
      <w:pPr>
        <w:spacing w:after="0"/>
        <w:ind w:left="-567" w:right="-739"/>
      </w:pPr>
    </w:p>
    <w:p w14:paraId="77FA7D72" w14:textId="77777777" w:rsidR="00BB0A71" w:rsidRDefault="00BB0A71" w:rsidP="000509BB">
      <w:pPr>
        <w:spacing w:after="0"/>
        <w:ind w:left="-567" w:right="-739"/>
      </w:pPr>
    </w:p>
    <w:p w14:paraId="4498C49A" w14:textId="77777777" w:rsidR="00BB0A71" w:rsidRPr="00BB0A71" w:rsidRDefault="00BB0A71" w:rsidP="000509BB">
      <w:pPr>
        <w:spacing w:after="0"/>
        <w:ind w:left="-567" w:right="-739"/>
        <w:rPr>
          <w:sz w:val="20"/>
        </w:rPr>
      </w:pPr>
    </w:p>
    <w:p w14:paraId="64182E37" w14:textId="6C383D69" w:rsidR="00624941" w:rsidRDefault="00624941" w:rsidP="000509BB">
      <w:pPr>
        <w:spacing w:after="0"/>
        <w:ind w:left="-567" w:right="-739"/>
      </w:pPr>
      <w:r w:rsidRPr="00624941">
        <w:t>The serious signs to watch out for can be summarised in the form of the following questions:</w:t>
      </w:r>
    </w:p>
    <w:p w14:paraId="2BDFEDE3" w14:textId="77777777" w:rsidR="00A60FB9" w:rsidRPr="00624941" w:rsidRDefault="00A60FB9" w:rsidP="000509BB">
      <w:pPr>
        <w:spacing w:after="0"/>
        <w:ind w:left="-567" w:right="-739"/>
      </w:pPr>
    </w:p>
    <w:p w14:paraId="0EB1EDE4" w14:textId="77777777" w:rsidR="00624941" w:rsidRPr="00624941" w:rsidRDefault="00624941" w:rsidP="000509BB">
      <w:pPr>
        <w:numPr>
          <w:ilvl w:val="0"/>
          <w:numId w:val="23"/>
        </w:numPr>
        <w:tabs>
          <w:tab w:val="clear" w:pos="720"/>
        </w:tabs>
        <w:spacing w:after="0"/>
        <w:ind w:left="567" w:right="-739"/>
      </w:pPr>
      <w:r w:rsidRPr="00624941">
        <w:t>Is the child having marked difficulty in breathing or swallowing?</w:t>
      </w:r>
    </w:p>
    <w:p w14:paraId="5B000B9C" w14:textId="77777777" w:rsidR="00624941" w:rsidRPr="00624941" w:rsidRDefault="00624941" w:rsidP="000509BB">
      <w:pPr>
        <w:numPr>
          <w:ilvl w:val="0"/>
          <w:numId w:val="23"/>
        </w:numPr>
        <w:tabs>
          <w:tab w:val="clear" w:pos="720"/>
        </w:tabs>
        <w:spacing w:after="0"/>
        <w:ind w:left="567" w:right="-739"/>
      </w:pPr>
      <w:r w:rsidRPr="00624941">
        <w:t>Does the child appear suddenly weak or debilitated?</w:t>
      </w:r>
    </w:p>
    <w:p w14:paraId="2BCA39F6" w14:textId="25DC78C0" w:rsidR="00624941" w:rsidRDefault="00624941" w:rsidP="000509BB">
      <w:pPr>
        <w:numPr>
          <w:ilvl w:val="0"/>
          <w:numId w:val="23"/>
        </w:numPr>
        <w:tabs>
          <w:tab w:val="clear" w:pos="720"/>
        </w:tabs>
        <w:spacing w:after="0"/>
        <w:ind w:left="567" w:right="-739"/>
      </w:pPr>
      <w:r w:rsidRPr="00624941">
        <w:t>Is there are steady deterioration?</w:t>
      </w:r>
    </w:p>
    <w:p w14:paraId="161113A0" w14:textId="77777777" w:rsidR="00B105C9" w:rsidRPr="00624941" w:rsidRDefault="00B105C9" w:rsidP="000509BB">
      <w:pPr>
        <w:spacing w:after="0"/>
        <w:ind w:left="-567" w:right="-739"/>
      </w:pPr>
    </w:p>
    <w:p w14:paraId="081E677D" w14:textId="146244EE" w:rsidR="00624941" w:rsidRDefault="00624941" w:rsidP="000509BB">
      <w:pPr>
        <w:spacing w:after="0"/>
        <w:ind w:left="-567" w:right="-739"/>
      </w:pPr>
      <w:r w:rsidRPr="00624941">
        <w:t>If the answer to any of these questions is yes, adrenaline should be administered without delay and an ambulance must be called.</w:t>
      </w:r>
    </w:p>
    <w:p w14:paraId="18FB2A97" w14:textId="77777777" w:rsidR="004F10C2" w:rsidRPr="00624941" w:rsidRDefault="004F10C2" w:rsidP="000509BB">
      <w:pPr>
        <w:spacing w:after="0"/>
        <w:ind w:left="-567" w:right="-739"/>
      </w:pPr>
    </w:p>
    <w:p w14:paraId="1174E714" w14:textId="4E880544" w:rsidR="00624941" w:rsidRPr="00BB0A71" w:rsidRDefault="00BB0A71" w:rsidP="00BB0A71">
      <w:pPr>
        <w:shd w:val="clear" w:color="auto" w:fill="002060"/>
        <w:spacing w:after="0"/>
        <w:ind w:left="-567" w:right="-739"/>
        <w:jc w:val="center"/>
        <w:rPr>
          <w:b/>
          <w:bCs/>
          <w:color w:val="FFFF00"/>
          <w:sz w:val="32"/>
          <w:szCs w:val="28"/>
        </w:rPr>
      </w:pPr>
      <w:r w:rsidRPr="00BB0A71">
        <w:rPr>
          <w:b/>
          <w:bCs/>
          <w:color w:val="FFFF00"/>
          <w:sz w:val="32"/>
          <w:szCs w:val="28"/>
        </w:rPr>
        <w:t>Other Considerations</w:t>
      </w:r>
    </w:p>
    <w:p w14:paraId="34C56C72" w14:textId="77777777" w:rsidR="004F10C2" w:rsidRPr="004F10C2" w:rsidRDefault="004F10C2" w:rsidP="000509BB">
      <w:pPr>
        <w:spacing w:after="0"/>
        <w:ind w:left="-567" w:right="-739"/>
        <w:rPr>
          <w:b/>
          <w:bCs/>
          <w:sz w:val="28"/>
          <w:szCs w:val="28"/>
        </w:rPr>
      </w:pPr>
    </w:p>
    <w:p w14:paraId="4CD19460" w14:textId="61F6606C" w:rsidR="00624941" w:rsidRDefault="00125DEE" w:rsidP="000509BB">
      <w:pPr>
        <w:spacing w:after="0"/>
        <w:ind w:left="-567" w:right="-739"/>
      </w:pPr>
      <w:r>
        <w:t xml:space="preserve">There are several </w:t>
      </w:r>
      <w:r w:rsidR="00624941" w:rsidRPr="00624941">
        <w:t>day-to-day considerations which schools may need to address in supporting children at risk of severe allergic reactions.</w:t>
      </w:r>
    </w:p>
    <w:p w14:paraId="6EE1C776" w14:textId="77777777" w:rsidR="004F10C2" w:rsidRPr="00624941" w:rsidRDefault="004F10C2" w:rsidP="000509BB">
      <w:pPr>
        <w:spacing w:after="0"/>
        <w:ind w:left="-567" w:right="-739"/>
      </w:pPr>
    </w:p>
    <w:p w14:paraId="1F3603DD" w14:textId="3D8E267D" w:rsidR="00624941" w:rsidRPr="00BB0A71" w:rsidRDefault="00BB0A71" w:rsidP="00BB0A71">
      <w:pPr>
        <w:shd w:val="clear" w:color="auto" w:fill="002060"/>
        <w:spacing w:after="0"/>
        <w:ind w:left="-567" w:right="-739"/>
        <w:jc w:val="center"/>
        <w:rPr>
          <w:b/>
          <w:bCs/>
          <w:color w:val="FFFF00"/>
          <w:sz w:val="32"/>
          <w:szCs w:val="28"/>
        </w:rPr>
      </w:pPr>
      <w:r w:rsidRPr="00BB0A71">
        <w:rPr>
          <w:b/>
          <w:bCs/>
          <w:color w:val="FFFF00"/>
          <w:sz w:val="32"/>
          <w:szCs w:val="28"/>
        </w:rPr>
        <w:t xml:space="preserve">Food </w:t>
      </w:r>
      <w:r w:rsidR="00C4778C" w:rsidRPr="00BB0A71">
        <w:rPr>
          <w:b/>
          <w:bCs/>
          <w:color w:val="FFFF00"/>
          <w:sz w:val="32"/>
          <w:szCs w:val="28"/>
        </w:rPr>
        <w:t>and</w:t>
      </w:r>
      <w:r w:rsidRPr="00BB0A71">
        <w:rPr>
          <w:b/>
          <w:bCs/>
          <w:color w:val="FFFF00"/>
          <w:sz w:val="32"/>
          <w:szCs w:val="28"/>
        </w:rPr>
        <w:t xml:space="preserve"> Other Potential Allergens</w:t>
      </w:r>
    </w:p>
    <w:p w14:paraId="1AE6DA19" w14:textId="77777777" w:rsidR="004F10C2" w:rsidRPr="00BB0A71" w:rsidRDefault="004F10C2" w:rsidP="000509BB">
      <w:pPr>
        <w:spacing w:after="0"/>
        <w:ind w:left="-567" w:right="-739"/>
        <w:rPr>
          <w:b/>
          <w:bCs/>
          <w:sz w:val="20"/>
        </w:rPr>
      </w:pPr>
    </w:p>
    <w:p w14:paraId="763EF8B8" w14:textId="57B0D79F" w:rsidR="00624941" w:rsidRDefault="00624941" w:rsidP="000509BB">
      <w:pPr>
        <w:spacing w:after="0"/>
        <w:ind w:left="-567" w:right="-739"/>
      </w:pPr>
      <w:r w:rsidRPr="00624941">
        <w:t>Discussion</w:t>
      </w:r>
      <w:r w:rsidR="00125DEE">
        <w:t>s</w:t>
      </w:r>
      <w:r w:rsidRPr="00624941">
        <w:t xml:space="preserve"> with parents should inform the best approach for the individual child. While a school may be happy that they can provide safe lunches for the child concerned, it might well be that parents prefer the element of control they can retain in providing a packed lunch.</w:t>
      </w:r>
    </w:p>
    <w:p w14:paraId="7D3C0541" w14:textId="77777777" w:rsidR="004F10C2" w:rsidRPr="00624941" w:rsidRDefault="004F10C2" w:rsidP="000509BB">
      <w:pPr>
        <w:spacing w:after="0"/>
        <w:ind w:left="-567" w:right="-739"/>
      </w:pPr>
    </w:p>
    <w:p w14:paraId="68D896F7" w14:textId="0F497B4E" w:rsidR="00624941" w:rsidRDefault="00624941" w:rsidP="000509BB">
      <w:pPr>
        <w:spacing w:after="0"/>
        <w:ind w:left="-567" w:right="-739"/>
      </w:pPr>
      <w:r w:rsidRPr="00624941">
        <w:t>Where packed lunches are taken, it is important that children do not share food in case the allergic child unwittingly eats something containing an allergen. The area should be clean, with spillages quickly attended to, and all children should wash their hands before and after eating.</w:t>
      </w:r>
    </w:p>
    <w:p w14:paraId="493C5324" w14:textId="77777777" w:rsidR="004F10C2" w:rsidRPr="00624941" w:rsidRDefault="004F10C2" w:rsidP="000509BB">
      <w:pPr>
        <w:spacing w:after="0"/>
        <w:ind w:left="-567" w:right="-739"/>
      </w:pPr>
    </w:p>
    <w:p w14:paraId="58245FC4" w14:textId="77777777" w:rsidR="00624941" w:rsidRPr="00624941" w:rsidRDefault="00624941" w:rsidP="000509BB">
      <w:pPr>
        <w:spacing w:after="0"/>
        <w:ind w:left="-567" w:right="-739"/>
      </w:pPr>
      <w:r w:rsidRPr="00624941">
        <w:t>The Anaphylaxis Campaign does not consider it good practice to segregate children at risk of anaphylaxis from their peers at mealtimes, as it could lead to stigmatisation of the child concerned. However, schools should try to be responsive to parents’ anxieties, for example, by seating children eating particular foods such as peanut butter away from a child with a severe nut allergy.</w:t>
      </w:r>
    </w:p>
    <w:p w14:paraId="2F741B98" w14:textId="77777777" w:rsidR="00B105C9" w:rsidRDefault="00B105C9" w:rsidP="000509BB">
      <w:pPr>
        <w:spacing w:after="0"/>
        <w:ind w:left="-567" w:right="-739"/>
      </w:pPr>
    </w:p>
    <w:p w14:paraId="2D506663" w14:textId="67F14F17" w:rsidR="00624941" w:rsidRPr="00624941" w:rsidRDefault="00624941" w:rsidP="000509BB">
      <w:pPr>
        <w:spacing w:after="0"/>
        <w:ind w:left="-567" w:right="-739"/>
      </w:pPr>
      <w:r w:rsidRPr="00624941">
        <w:t>Cookery lessons should be given careful thought, particularly with regard to the selection of ingredients and cleaning procedures.</w:t>
      </w:r>
    </w:p>
    <w:p w14:paraId="695E3369" w14:textId="77777777" w:rsidR="00B105C9" w:rsidRDefault="00B105C9" w:rsidP="000509BB">
      <w:pPr>
        <w:spacing w:after="0"/>
        <w:ind w:left="-567" w:right="-739"/>
      </w:pPr>
    </w:p>
    <w:p w14:paraId="0074A0D0" w14:textId="7C51CE24" w:rsidR="00624941" w:rsidRDefault="00624941" w:rsidP="000509BB">
      <w:pPr>
        <w:spacing w:after="0"/>
        <w:ind w:left="-567" w:right="-739"/>
      </w:pPr>
      <w:r w:rsidRPr="00624941">
        <w:t>Where children have an allergy to school pets, the level of risk should be discussed with parents and appropriate action taken where necessary.</w:t>
      </w:r>
    </w:p>
    <w:p w14:paraId="2BB07E76" w14:textId="67832DB5" w:rsidR="004F10C2" w:rsidRDefault="004F10C2" w:rsidP="000509BB">
      <w:pPr>
        <w:spacing w:after="0"/>
        <w:ind w:left="-567" w:right="-739"/>
      </w:pPr>
    </w:p>
    <w:p w14:paraId="1549EB8F" w14:textId="34A1F221" w:rsidR="00624941" w:rsidRPr="00BB0A71" w:rsidRDefault="00BB0A71" w:rsidP="00BB0A71">
      <w:pPr>
        <w:shd w:val="clear" w:color="auto" w:fill="002060"/>
        <w:spacing w:after="0"/>
        <w:ind w:left="-567" w:right="-739"/>
        <w:jc w:val="center"/>
        <w:rPr>
          <w:b/>
          <w:bCs/>
          <w:color w:val="FFFF00"/>
          <w:sz w:val="32"/>
          <w:szCs w:val="28"/>
        </w:rPr>
      </w:pPr>
      <w:r w:rsidRPr="00BB0A71">
        <w:rPr>
          <w:b/>
          <w:bCs/>
          <w:color w:val="FFFF00"/>
          <w:sz w:val="32"/>
          <w:szCs w:val="28"/>
        </w:rPr>
        <w:t xml:space="preserve">School Trips </w:t>
      </w:r>
      <w:r w:rsidR="00C4778C" w:rsidRPr="00BB0A71">
        <w:rPr>
          <w:b/>
          <w:bCs/>
          <w:color w:val="FFFF00"/>
          <w:sz w:val="32"/>
          <w:szCs w:val="28"/>
        </w:rPr>
        <w:t>and</w:t>
      </w:r>
      <w:r w:rsidRPr="00BB0A71">
        <w:rPr>
          <w:b/>
          <w:bCs/>
          <w:color w:val="FFFF00"/>
          <w:sz w:val="32"/>
          <w:szCs w:val="28"/>
        </w:rPr>
        <w:t xml:space="preserve"> Visits</w:t>
      </w:r>
    </w:p>
    <w:p w14:paraId="2FC3AA5C" w14:textId="77777777" w:rsidR="004F10C2" w:rsidRPr="00624941" w:rsidRDefault="004F10C2" w:rsidP="000509BB">
      <w:pPr>
        <w:spacing w:after="0"/>
        <w:ind w:left="-567" w:right="-739"/>
        <w:rPr>
          <w:b/>
          <w:bCs/>
        </w:rPr>
      </w:pPr>
    </w:p>
    <w:p w14:paraId="4FDE95EE" w14:textId="4175CB7D" w:rsidR="00624941" w:rsidRDefault="00624941" w:rsidP="000509BB">
      <w:pPr>
        <w:spacing w:after="0"/>
        <w:ind w:left="-567" w:right="-739"/>
      </w:pPr>
      <w:r w:rsidRPr="00624941">
        <w:t xml:space="preserve">Allergic children should have the opportunity to fully participate in all aspects of school life. Where a school trip is proposed, the child’s needs should be fully incorporated into the planning process, and parents consulted to ensure they </w:t>
      </w:r>
      <w:r w:rsidR="008E53FE">
        <w:t>are happy with the arrangements. A</w:t>
      </w:r>
      <w:r w:rsidRPr="00624941">
        <w:t xml:space="preserve">t least one member of staff accompanying the party should be trained in administering adrenaline, and the location of any adrenaline pen(s) checked and confirmed </w:t>
      </w:r>
      <w:r w:rsidR="00125DEE">
        <w:t>before</w:t>
      </w:r>
      <w:r w:rsidRPr="00624941">
        <w:t xml:space="preserve"> departure. The issue of food during the trip will also need to be addressed.</w:t>
      </w:r>
    </w:p>
    <w:p w14:paraId="7E3A019A" w14:textId="77777777" w:rsidR="004F10C2" w:rsidRPr="00624941" w:rsidRDefault="004F10C2" w:rsidP="000509BB">
      <w:pPr>
        <w:spacing w:after="0"/>
        <w:ind w:left="-567"/>
      </w:pPr>
    </w:p>
    <w:p w14:paraId="292AADA8" w14:textId="4A3D7467" w:rsidR="00624941" w:rsidRPr="00BB0A71" w:rsidRDefault="00BB0A71" w:rsidP="00BB0A71">
      <w:pPr>
        <w:shd w:val="clear" w:color="auto" w:fill="002060"/>
        <w:spacing w:after="0"/>
        <w:ind w:left="-567" w:right="-739"/>
        <w:jc w:val="center"/>
        <w:rPr>
          <w:b/>
          <w:bCs/>
          <w:color w:val="FFFF00"/>
          <w:sz w:val="32"/>
          <w:szCs w:val="28"/>
        </w:rPr>
      </w:pPr>
      <w:r w:rsidRPr="00BB0A71">
        <w:rPr>
          <w:b/>
          <w:bCs/>
          <w:color w:val="FFFF00"/>
          <w:sz w:val="32"/>
          <w:szCs w:val="28"/>
        </w:rPr>
        <w:t>Sporting Activities</w:t>
      </w:r>
    </w:p>
    <w:p w14:paraId="3E42FF42" w14:textId="77777777" w:rsidR="004F10C2" w:rsidRPr="00624941" w:rsidRDefault="004F10C2" w:rsidP="000509BB">
      <w:pPr>
        <w:spacing w:after="0"/>
        <w:ind w:left="-567"/>
        <w:rPr>
          <w:b/>
          <w:bCs/>
        </w:rPr>
      </w:pPr>
    </w:p>
    <w:p w14:paraId="6554CE43" w14:textId="0E29D742" w:rsidR="00624941" w:rsidRDefault="00624941" w:rsidP="00BB0A71">
      <w:pPr>
        <w:spacing w:after="0"/>
        <w:ind w:left="-567" w:right="-739"/>
      </w:pPr>
      <w:r w:rsidRPr="00624941">
        <w:t>Where an allergic child is involved in a fixture at another school, the PE teacher should be fully aware of the child’s condition. A member of staff trained in adrenaline administration must accompany the team and staff at the other school need to be appropriately briefed.</w:t>
      </w:r>
    </w:p>
    <w:p w14:paraId="7633C3DF" w14:textId="77777777" w:rsidR="004F10C2" w:rsidRPr="00624941" w:rsidRDefault="004F10C2" w:rsidP="00BB0A71">
      <w:pPr>
        <w:spacing w:after="0"/>
        <w:ind w:left="-567" w:right="-739"/>
      </w:pPr>
    </w:p>
    <w:p w14:paraId="0179BE14" w14:textId="5D8BF9AE" w:rsidR="00624941" w:rsidRDefault="00624941" w:rsidP="00BB0A71">
      <w:pPr>
        <w:spacing w:after="0"/>
        <w:ind w:left="-567" w:right="-739"/>
        <w:rPr>
          <w:b/>
          <w:sz w:val="28"/>
          <w:szCs w:val="28"/>
        </w:rPr>
      </w:pPr>
      <w:r w:rsidRPr="00B105C9">
        <w:rPr>
          <w:b/>
          <w:sz w:val="28"/>
          <w:szCs w:val="28"/>
        </w:rPr>
        <w:t xml:space="preserve">Checklist </w:t>
      </w:r>
    </w:p>
    <w:p w14:paraId="5DF67F0C" w14:textId="77777777" w:rsidR="00B105C9" w:rsidRPr="00B105C9" w:rsidRDefault="00B105C9" w:rsidP="00BB0A71">
      <w:pPr>
        <w:spacing w:after="0"/>
        <w:ind w:left="-567" w:right="-739"/>
        <w:rPr>
          <w:b/>
          <w:sz w:val="28"/>
          <w:szCs w:val="28"/>
        </w:rPr>
      </w:pPr>
    </w:p>
    <w:p w14:paraId="367DC1A9" w14:textId="77777777" w:rsidR="00624941" w:rsidRPr="00624941" w:rsidRDefault="00624941" w:rsidP="00BB0A71">
      <w:pPr>
        <w:numPr>
          <w:ilvl w:val="0"/>
          <w:numId w:val="24"/>
        </w:numPr>
        <w:tabs>
          <w:tab w:val="clear" w:pos="720"/>
        </w:tabs>
        <w:spacing w:after="0"/>
        <w:ind w:left="567" w:right="-739"/>
      </w:pPr>
      <w:r w:rsidRPr="00624941">
        <w:t>Check that your school has incorporated the treatment of anaphylaxis into its school medicines policy, and that sufficient staff are trained in administering adrenaline.</w:t>
      </w:r>
    </w:p>
    <w:p w14:paraId="117B334F" w14:textId="77777777" w:rsidR="00624941" w:rsidRPr="00624941" w:rsidRDefault="00624941" w:rsidP="00BB0A71">
      <w:pPr>
        <w:numPr>
          <w:ilvl w:val="0"/>
          <w:numId w:val="24"/>
        </w:numPr>
        <w:tabs>
          <w:tab w:val="clear" w:pos="720"/>
        </w:tabs>
        <w:spacing w:after="0"/>
        <w:ind w:left="567" w:right="-739"/>
      </w:pPr>
      <w:r w:rsidRPr="00624941">
        <w:t>Ensure that school staff are fully aware of the identity of children at risk of severe allergic reactions, and are able to recognise symptoms of anaphylaxis. They should also know what action to take if a child exhibits a reaction, including the identity and whereabouts of staff trained to administer adrenaline and the procedure to be followed in the event of an emergency.</w:t>
      </w:r>
    </w:p>
    <w:p w14:paraId="3E6C2482" w14:textId="08AF84FC" w:rsidR="00624941" w:rsidRPr="00624941" w:rsidRDefault="00624941" w:rsidP="00BB0A71">
      <w:pPr>
        <w:numPr>
          <w:ilvl w:val="0"/>
          <w:numId w:val="24"/>
        </w:numPr>
        <w:tabs>
          <w:tab w:val="clear" w:pos="720"/>
        </w:tabs>
        <w:spacing w:after="0"/>
        <w:ind w:left="567" w:right="-739"/>
      </w:pPr>
      <w:r w:rsidRPr="00624941">
        <w:t>Comprehensive and regularly updated individual health care plans should be available for each child at risk of a severe allergic reaction within the school. Such plans should be easily accessible to staff, for example</w:t>
      </w:r>
      <w:r w:rsidR="008E53FE">
        <w:t>,</w:t>
      </w:r>
      <w:r w:rsidRPr="00624941">
        <w:t xml:space="preserve"> posted in the staff room. It is often helpful to affix a recent photograph of the child to the plan – especially in larger schools – to aid identification.</w:t>
      </w:r>
    </w:p>
    <w:p w14:paraId="55C15BA7" w14:textId="288D5B73" w:rsidR="00624941" w:rsidRPr="00624941" w:rsidRDefault="00624941" w:rsidP="00BB0A71">
      <w:pPr>
        <w:numPr>
          <w:ilvl w:val="0"/>
          <w:numId w:val="24"/>
        </w:numPr>
        <w:tabs>
          <w:tab w:val="clear" w:pos="720"/>
        </w:tabs>
        <w:spacing w:after="0"/>
        <w:ind w:left="567" w:right="-739"/>
      </w:pPr>
      <w:r w:rsidRPr="00624941">
        <w:t>Check that the school has made appropriate provision</w:t>
      </w:r>
      <w:r w:rsidR="008E53FE">
        <w:t>s</w:t>
      </w:r>
      <w:r w:rsidRPr="00624941">
        <w:t xml:space="preserve"> in respect of the other considerations mentioned in this briefing, such as food issues and the implications for school trips and sporting activities.</w:t>
      </w:r>
    </w:p>
    <w:p w14:paraId="3D943BA8" w14:textId="5C594CD8" w:rsidR="00624941" w:rsidRDefault="00624941" w:rsidP="00BB0A71">
      <w:pPr>
        <w:ind w:right="-598"/>
      </w:pPr>
    </w:p>
    <w:p w14:paraId="68E5DF06" w14:textId="28B3283F" w:rsidR="00B105C9" w:rsidRDefault="00B105C9"/>
    <w:p w14:paraId="77E7D017" w14:textId="5ED61F98" w:rsidR="00B105C9" w:rsidRDefault="00B105C9"/>
    <w:p w14:paraId="5786F298" w14:textId="77777777" w:rsidR="00B105C9" w:rsidRDefault="00B105C9"/>
    <w:tbl>
      <w:tblPr>
        <w:tblStyle w:val="TableGrid2"/>
        <w:tblW w:w="9621" w:type="dxa"/>
        <w:tblInd w:w="2263" w:type="dxa"/>
        <w:tblLook w:val="04A0" w:firstRow="1" w:lastRow="0" w:firstColumn="1" w:lastColumn="0" w:noHBand="0" w:noVBand="1"/>
      </w:tblPr>
      <w:tblGrid>
        <w:gridCol w:w="5510"/>
        <w:gridCol w:w="1560"/>
        <w:gridCol w:w="2551"/>
      </w:tblGrid>
      <w:tr w:rsidR="00F05EEF" w:rsidRPr="00F05EEF" w14:paraId="2BB193F0" w14:textId="77777777" w:rsidTr="00075706">
        <w:trPr>
          <w:trHeight w:val="699"/>
        </w:trPr>
        <w:tc>
          <w:tcPr>
            <w:tcW w:w="9621"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4EE7BFB0" w14:textId="77777777" w:rsidR="00F05EEF" w:rsidRPr="00F05EEF" w:rsidRDefault="00F05EEF" w:rsidP="00F05EEF">
            <w:pPr>
              <w:spacing w:before="240" w:after="240"/>
              <w:jc w:val="center"/>
              <w:rPr>
                <w:rFonts w:ascii="Arial" w:eastAsia="Calibri" w:hAnsi="Arial" w:cs="Arial"/>
                <w:b/>
                <w:color w:val="FFFF00"/>
                <w:sz w:val="28"/>
                <w:szCs w:val="28"/>
              </w:rPr>
            </w:pPr>
            <w:r w:rsidRPr="00F05EEF">
              <w:rPr>
                <w:rFonts w:ascii="Arial" w:eastAsia="Calibri" w:hAnsi="Arial" w:cs="Arial"/>
                <w:b/>
                <w:color w:val="FFFF00"/>
                <w:sz w:val="28"/>
                <w:szCs w:val="28"/>
              </w:rPr>
              <w:t>Guidance Version Control</w:t>
            </w:r>
          </w:p>
        </w:tc>
      </w:tr>
      <w:tr w:rsidR="00F05EEF" w:rsidRPr="00F05EEF" w14:paraId="58A6189F" w14:textId="77777777" w:rsidTr="00075706">
        <w:trPr>
          <w:trHeight w:val="739"/>
        </w:trPr>
        <w:tc>
          <w:tcPr>
            <w:tcW w:w="5510" w:type="dxa"/>
            <w:tcBorders>
              <w:top w:val="single" w:sz="4" w:space="0" w:color="auto"/>
              <w:left w:val="single" w:sz="4" w:space="0" w:color="auto"/>
              <w:bottom w:val="single" w:sz="4" w:space="0" w:color="auto"/>
              <w:right w:val="single" w:sz="4" w:space="0" w:color="auto"/>
            </w:tcBorders>
            <w:shd w:val="clear" w:color="auto" w:fill="002060"/>
            <w:hideMark/>
          </w:tcPr>
          <w:p w14:paraId="56851F39" w14:textId="77777777" w:rsidR="00F05EEF" w:rsidRPr="00F05EEF" w:rsidRDefault="00F05EEF" w:rsidP="00F05EEF">
            <w:pPr>
              <w:spacing w:before="240" w:after="240"/>
              <w:jc w:val="center"/>
              <w:rPr>
                <w:rFonts w:ascii="Arial" w:eastAsia="Calibri" w:hAnsi="Arial" w:cs="Arial"/>
                <w:b/>
                <w:color w:val="FFFF00"/>
                <w:sz w:val="28"/>
                <w:szCs w:val="28"/>
              </w:rPr>
            </w:pPr>
            <w:r w:rsidRPr="00F05EEF">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4C0BC105" w14:textId="77777777" w:rsidR="00F05EEF" w:rsidRPr="00F05EEF" w:rsidRDefault="00F05EEF" w:rsidP="00F05EEF">
            <w:pPr>
              <w:spacing w:before="240" w:after="240"/>
              <w:jc w:val="center"/>
              <w:rPr>
                <w:rFonts w:ascii="Arial" w:eastAsia="Calibri" w:hAnsi="Arial" w:cs="Arial"/>
                <w:b/>
                <w:color w:val="FFFF00"/>
                <w:sz w:val="28"/>
                <w:szCs w:val="28"/>
              </w:rPr>
            </w:pPr>
            <w:r w:rsidRPr="00F05EEF">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79F8CB8F" w14:textId="77777777" w:rsidR="00F05EEF" w:rsidRPr="00F05EEF" w:rsidRDefault="00F05EEF" w:rsidP="00F05EEF">
            <w:pPr>
              <w:spacing w:before="240" w:after="240"/>
              <w:jc w:val="center"/>
              <w:rPr>
                <w:rFonts w:ascii="Arial" w:eastAsia="Calibri" w:hAnsi="Arial" w:cs="Arial"/>
                <w:b/>
                <w:color w:val="FFFF00"/>
                <w:sz w:val="28"/>
                <w:szCs w:val="28"/>
              </w:rPr>
            </w:pPr>
            <w:r w:rsidRPr="00F05EEF">
              <w:rPr>
                <w:rFonts w:ascii="Arial" w:eastAsia="Calibri" w:hAnsi="Arial" w:cs="Arial"/>
                <w:b/>
                <w:color w:val="FFFF00"/>
                <w:sz w:val="28"/>
                <w:szCs w:val="28"/>
              </w:rPr>
              <w:t>Last Review date</w:t>
            </w:r>
          </w:p>
        </w:tc>
      </w:tr>
      <w:tr w:rsidR="00F05EEF" w:rsidRPr="00F05EEF" w14:paraId="27AFA9A3" w14:textId="77777777" w:rsidTr="00075706">
        <w:tc>
          <w:tcPr>
            <w:tcW w:w="5510" w:type="dxa"/>
            <w:tcBorders>
              <w:top w:val="single" w:sz="4" w:space="0" w:color="auto"/>
              <w:left w:val="single" w:sz="4" w:space="0" w:color="auto"/>
              <w:bottom w:val="single" w:sz="4" w:space="0" w:color="auto"/>
              <w:right w:val="single" w:sz="4" w:space="0" w:color="auto"/>
            </w:tcBorders>
            <w:hideMark/>
          </w:tcPr>
          <w:p w14:paraId="770B6659" w14:textId="1478997F" w:rsidR="00F05EEF" w:rsidRPr="00F05EEF" w:rsidRDefault="00F05EEF" w:rsidP="005255AD">
            <w:pPr>
              <w:spacing w:before="240" w:after="240"/>
              <w:jc w:val="center"/>
              <w:rPr>
                <w:rFonts w:ascii="Arial" w:eastAsia="Calibri" w:hAnsi="Arial" w:cs="Arial"/>
                <w:szCs w:val="24"/>
              </w:rPr>
            </w:pPr>
            <w:r w:rsidRPr="00F05EEF">
              <w:rPr>
                <w:rFonts w:ascii="Arial" w:eastAsia="Calibri" w:hAnsi="Arial" w:cs="Arial"/>
                <w:szCs w:val="24"/>
              </w:rPr>
              <w:t>Managing Pupils with a Medical Need and Allergy Management Risk Assessment</w:t>
            </w:r>
            <w:r w:rsidR="005255AD" w:rsidRPr="00F05EEF">
              <w:rPr>
                <w:rFonts w:ascii="Arial" w:eastAsia="Calibri" w:hAnsi="Arial" w:cs="Arial"/>
                <w:szCs w:val="24"/>
              </w:rPr>
              <w:t xml:space="preserve"> Template</w:t>
            </w:r>
          </w:p>
        </w:tc>
        <w:tc>
          <w:tcPr>
            <w:tcW w:w="1560" w:type="dxa"/>
            <w:tcBorders>
              <w:top w:val="single" w:sz="4" w:space="0" w:color="auto"/>
              <w:left w:val="single" w:sz="4" w:space="0" w:color="auto"/>
              <w:bottom w:val="single" w:sz="4" w:space="0" w:color="auto"/>
              <w:right w:val="single" w:sz="4" w:space="0" w:color="auto"/>
            </w:tcBorders>
            <w:hideMark/>
          </w:tcPr>
          <w:p w14:paraId="0B625554" w14:textId="453D0E61" w:rsidR="00F05EEF" w:rsidRPr="00F05EEF" w:rsidRDefault="00BB0A71" w:rsidP="00F05EEF">
            <w:pPr>
              <w:spacing w:before="240" w:after="240"/>
              <w:jc w:val="center"/>
              <w:rPr>
                <w:rFonts w:ascii="Arial" w:eastAsia="Calibri" w:hAnsi="Arial" w:cs="Arial"/>
                <w:szCs w:val="24"/>
              </w:rPr>
            </w:pPr>
            <w:r>
              <w:rPr>
                <w:rFonts w:ascii="Arial" w:eastAsia="Calibri"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14:paraId="567027B2" w14:textId="2B41116C" w:rsidR="00F05EEF" w:rsidRPr="00F05EEF" w:rsidRDefault="00BB0A71" w:rsidP="00F05EEF">
            <w:pPr>
              <w:spacing w:before="240" w:after="240"/>
              <w:jc w:val="center"/>
              <w:rPr>
                <w:rFonts w:ascii="Arial" w:eastAsia="Calibri" w:hAnsi="Arial" w:cs="Arial"/>
                <w:szCs w:val="24"/>
              </w:rPr>
            </w:pPr>
            <w:r>
              <w:rPr>
                <w:rFonts w:ascii="Arial" w:eastAsia="Calibri" w:hAnsi="Arial" w:cs="Arial"/>
                <w:szCs w:val="24"/>
              </w:rPr>
              <w:t>September 2024</w:t>
            </w:r>
          </w:p>
        </w:tc>
      </w:tr>
    </w:tbl>
    <w:p w14:paraId="0787F4A7" w14:textId="77777777" w:rsidR="00624941" w:rsidRDefault="00624941"/>
    <w:sectPr w:rsidR="00624941" w:rsidSect="007A3AFD">
      <w:headerReference w:type="default" r:id="rId11"/>
      <w:footerReference w:type="default" r:id="rId12"/>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7C4492" w14:textId="77777777" w:rsidR="00137475" w:rsidRDefault="00137475" w:rsidP="000C54B7">
      <w:pPr>
        <w:spacing w:after="0" w:line="240" w:lineRule="auto"/>
      </w:pPr>
      <w:r>
        <w:separator/>
      </w:r>
    </w:p>
  </w:endnote>
  <w:endnote w:type="continuationSeparator" w:id="0">
    <w:p w14:paraId="590235EA" w14:textId="77777777" w:rsidR="00137475" w:rsidRDefault="00137475" w:rsidP="000C5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9742865"/>
      <w:docPartObj>
        <w:docPartGallery w:val="Page Numbers (Bottom of Page)"/>
        <w:docPartUnique/>
      </w:docPartObj>
    </w:sdtPr>
    <w:sdtEndPr>
      <w:rPr>
        <w:rFonts w:ascii="Arial" w:hAnsi="Arial" w:cs="Arial"/>
        <w:color w:val="7F7F7F" w:themeColor="background1" w:themeShade="7F"/>
        <w:spacing w:val="60"/>
        <w:sz w:val="24"/>
      </w:rPr>
    </w:sdtEndPr>
    <w:sdtContent>
      <w:p w14:paraId="7BAF4FC3" w14:textId="52025F00" w:rsidR="00137475" w:rsidRPr="00137475" w:rsidRDefault="00137475" w:rsidP="005E6868">
        <w:pPr>
          <w:pStyle w:val="Footer"/>
          <w:pBdr>
            <w:top w:val="single" w:sz="4" w:space="1" w:color="D9D9D9" w:themeColor="background1" w:themeShade="D9"/>
          </w:pBdr>
          <w:tabs>
            <w:tab w:val="clear" w:pos="4153"/>
            <w:tab w:val="clear" w:pos="8306"/>
          </w:tabs>
          <w:ind w:left="-567" w:right="-881"/>
          <w:rPr>
            <w:rFonts w:ascii="Arial" w:hAnsi="Arial" w:cs="Arial"/>
            <w:b/>
            <w:bCs/>
            <w:sz w:val="24"/>
          </w:rPr>
        </w:pPr>
        <w:r w:rsidRPr="00137475">
          <w:rPr>
            <w:rFonts w:ascii="Arial" w:hAnsi="Arial" w:cs="Arial"/>
            <w:sz w:val="24"/>
          </w:rPr>
          <w:fldChar w:fldCharType="begin"/>
        </w:r>
        <w:r w:rsidRPr="00137475">
          <w:rPr>
            <w:rFonts w:ascii="Arial" w:hAnsi="Arial" w:cs="Arial"/>
            <w:sz w:val="24"/>
          </w:rPr>
          <w:instrText xml:space="preserve"> PAGE   \* MERGEFORMAT </w:instrText>
        </w:r>
        <w:r w:rsidRPr="00137475">
          <w:rPr>
            <w:rFonts w:ascii="Arial" w:hAnsi="Arial" w:cs="Arial"/>
            <w:sz w:val="24"/>
          </w:rPr>
          <w:fldChar w:fldCharType="separate"/>
        </w:r>
        <w:r w:rsidR="000402EB" w:rsidRPr="000402EB">
          <w:rPr>
            <w:rFonts w:ascii="Arial" w:hAnsi="Arial" w:cs="Arial"/>
            <w:b/>
            <w:bCs/>
            <w:noProof/>
            <w:sz w:val="24"/>
          </w:rPr>
          <w:t>25</w:t>
        </w:r>
        <w:r w:rsidRPr="00137475">
          <w:rPr>
            <w:rFonts w:ascii="Arial" w:hAnsi="Arial" w:cs="Arial"/>
            <w:b/>
            <w:bCs/>
            <w:noProof/>
            <w:sz w:val="24"/>
          </w:rPr>
          <w:fldChar w:fldCharType="end"/>
        </w:r>
        <w:r w:rsidRPr="00137475">
          <w:rPr>
            <w:rFonts w:ascii="Arial" w:hAnsi="Arial" w:cs="Arial"/>
            <w:b/>
            <w:bCs/>
            <w:sz w:val="24"/>
          </w:rPr>
          <w:t xml:space="preserve"> | </w:t>
        </w:r>
        <w:r w:rsidRPr="00137475">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t>
        </w:r>
        <w:r w:rsidR="005E6868">
          <w:rPr>
            <w:rFonts w:ascii="Arial" w:hAnsi="Arial" w:cs="Arial"/>
            <w:color w:val="7F7F7F" w:themeColor="background1" w:themeShade="7F"/>
            <w:spacing w:val="60"/>
            <w:sz w:val="24"/>
          </w:rPr>
          <w:t xml:space="preserve">  </w:t>
        </w:r>
        <w:r>
          <w:rPr>
            <w:rFonts w:ascii="Arial" w:hAnsi="Arial" w:cs="Arial"/>
            <w:color w:val="7F7F7F" w:themeColor="background1" w:themeShade="7F"/>
            <w:spacing w:val="60"/>
            <w:sz w:val="24"/>
          </w:rPr>
          <w:t>www.naspm.co.uk</w:t>
        </w:r>
      </w:p>
    </w:sdtContent>
  </w:sdt>
  <w:p w14:paraId="008D5AE2" w14:textId="77777777" w:rsidR="00137475" w:rsidRDefault="001374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3D68BA" w14:textId="77777777" w:rsidR="00137475" w:rsidRDefault="00137475" w:rsidP="000C54B7">
      <w:pPr>
        <w:spacing w:after="0" w:line="240" w:lineRule="auto"/>
      </w:pPr>
      <w:r>
        <w:separator/>
      </w:r>
    </w:p>
  </w:footnote>
  <w:footnote w:type="continuationSeparator" w:id="0">
    <w:p w14:paraId="035BE871" w14:textId="77777777" w:rsidR="00137475" w:rsidRDefault="00137475" w:rsidP="000C54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0C6E8" w14:textId="63E9E452" w:rsidR="00137475" w:rsidRPr="007453A0" w:rsidRDefault="00137475" w:rsidP="005E6868">
    <w:pPr>
      <w:pStyle w:val="Header"/>
      <w:tabs>
        <w:tab w:val="clear" w:pos="4513"/>
        <w:tab w:val="clear" w:pos="9026"/>
      </w:tabs>
      <w:ind w:left="-567" w:right="-1023"/>
    </w:pPr>
    <w:r>
      <w:rPr>
        <w:noProof/>
        <w:lang w:eastAsia="en-GB"/>
      </w:rPr>
      <w:t>Document 66</w:t>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r>
    <w:r>
      <w:rPr>
        <w:noProof/>
        <w:lang w:eastAsia="en-GB"/>
      </w:rPr>
      <w:tab/>
      <w:t xml:space="preserve">       </w:t>
    </w:r>
    <w:r w:rsidR="005E6868">
      <w:rPr>
        <w:noProof/>
        <w:lang w:eastAsia="en-GB"/>
      </w:rPr>
      <w:t xml:space="preserve">  </w:t>
    </w:r>
    <w:r>
      <w:rPr>
        <w:noProof/>
        <w:lang w:eastAsia="en-GB"/>
      </w:rPr>
      <w:t xml:space="preserve">                 </w:t>
    </w:r>
    <w:r w:rsidR="005E6868">
      <w:rPr>
        <w:noProof/>
        <w:lang w:eastAsia="en-GB"/>
      </w:rPr>
      <w:t xml:space="preserve">  </w:t>
    </w:r>
    <w:r>
      <w:rPr>
        <w:noProof/>
        <w:lang w:eastAsia="en-GB"/>
      </w:rPr>
      <w:drawing>
        <wp:inline distT="0" distB="0" distL="0" distR="0" wp14:anchorId="591FD16E" wp14:editId="34B23F09">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E7331"/>
    <w:multiLevelType w:val="hybridMultilevel"/>
    <w:tmpl w:val="7B44455E"/>
    <w:lvl w:ilvl="0" w:tplc="ABF20132">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F461E5"/>
    <w:multiLevelType w:val="hybridMultilevel"/>
    <w:tmpl w:val="A4DE72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E72530"/>
    <w:multiLevelType w:val="hybridMultilevel"/>
    <w:tmpl w:val="A218EB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F5616A6"/>
    <w:multiLevelType w:val="hybridMultilevel"/>
    <w:tmpl w:val="F482DE48"/>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6C2C47"/>
    <w:multiLevelType w:val="hybridMultilevel"/>
    <w:tmpl w:val="9BE4E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C035F7"/>
    <w:multiLevelType w:val="hybridMultilevel"/>
    <w:tmpl w:val="09403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2E75E4"/>
    <w:multiLevelType w:val="hybridMultilevel"/>
    <w:tmpl w:val="0682E71A"/>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D673CB"/>
    <w:multiLevelType w:val="hybridMultilevel"/>
    <w:tmpl w:val="F3C68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17F461D"/>
    <w:multiLevelType w:val="hybridMultilevel"/>
    <w:tmpl w:val="7CE6F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5E90764"/>
    <w:multiLevelType w:val="hybridMultilevel"/>
    <w:tmpl w:val="8B06F364"/>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DF18E1"/>
    <w:multiLevelType w:val="hybridMultilevel"/>
    <w:tmpl w:val="650840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A763242"/>
    <w:multiLevelType w:val="multilevel"/>
    <w:tmpl w:val="973E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0B7219"/>
    <w:multiLevelType w:val="hybridMultilevel"/>
    <w:tmpl w:val="0D8E5688"/>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97E0F"/>
    <w:multiLevelType w:val="hybridMultilevel"/>
    <w:tmpl w:val="41B65C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AE5CD0"/>
    <w:multiLevelType w:val="hybridMultilevel"/>
    <w:tmpl w:val="CB005ED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083616C"/>
    <w:multiLevelType w:val="hybridMultilevel"/>
    <w:tmpl w:val="EF6462C0"/>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A27FB2"/>
    <w:multiLevelType w:val="multilevel"/>
    <w:tmpl w:val="6C3E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557E64"/>
    <w:multiLevelType w:val="hybridMultilevel"/>
    <w:tmpl w:val="5316F7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7E03A8D"/>
    <w:multiLevelType w:val="hybridMultilevel"/>
    <w:tmpl w:val="77CC3E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7E62C62"/>
    <w:multiLevelType w:val="hybridMultilevel"/>
    <w:tmpl w:val="E5CAF998"/>
    <w:lvl w:ilvl="0" w:tplc="08090003">
      <w:start w:val="1"/>
      <w:numFmt w:val="bullet"/>
      <w:lvlText w:val="o"/>
      <w:lvlJc w:val="left"/>
      <w:pPr>
        <w:ind w:left="720" w:hanging="360"/>
      </w:pPr>
      <w:rPr>
        <w:rFonts w:ascii="Courier New" w:hAnsi="Courier New" w:cs="Courier New"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13657C"/>
    <w:multiLevelType w:val="hybridMultilevel"/>
    <w:tmpl w:val="244821C2"/>
    <w:lvl w:ilvl="0" w:tplc="DF7081BE">
      <w:start w:val="1"/>
      <w:numFmt w:val="bullet"/>
      <w:lvlText w:val=""/>
      <w:lvlJc w:val="left"/>
      <w:pPr>
        <w:ind w:left="1222" w:hanging="360"/>
      </w:pPr>
      <w:rPr>
        <w:rFonts w:ascii="Symbol" w:hAnsi="Symbol" w:hint="default"/>
        <w:sz w:val="24"/>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21" w15:restartNumberingAfterBreak="0">
    <w:nsid w:val="3D703C7A"/>
    <w:multiLevelType w:val="hybridMultilevel"/>
    <w:tmpl w:val="ABBC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C10FCE"/>
    <w:multiLevelType w:val="hybridMultilevel"/>
    <w:tmpl w:val="E6A26B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2B02176"/>
    <w:multiLevelType w:val="hybridMultilevel"/>
    <w:tmpl w:val="1F382A5A"/>
    <w:lvl w:ilvl="0" w:tplc="1AEC2700">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E36861"/>
    <w:multiLevelType w:val="hybridMultilevel"/>
    <w:tmpl w:val="54C80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8C34F7"/>
    <w:multiLevelType w:val="hybridMultilevel"/>
    <w:tmpl w:val="29225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0187CD6"/>
    <w:multiLevelType w:val="hybridMultilevel"/>
    <w:tmpl w:val="DC4CDD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1BA1B6F"/>
    <w:multiLevelType w:val="hybridMultilevel"/>
    <w:tmpl w:val="3F74AC5C"/>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4274A9"/>
    <w:multiLevelType w:val="hybridMultilevel"/>
    <w:tmpl w:val="A8069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0810A2"/>
    <w:multiLevelType w:val="hybridMultilevel"/>
    <w:tmpl w:val="B7D01672"/>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4458D1"/>
    <w:multiLevelType w:val="hybridMultilevel"/>
    <w:tmpl w:val="2DEE9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0876A66"/>
    <w:multiLevelType w:val="hybridMultilevel"/>
    <w:tmpl w:val="477E3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6B5696A"/>
    <w:multiLevelType w:val="hybridMultilevel"/>
    <w:tmpl w:val="C9B60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B876263"/>
    <w:multiLevelType w:val="hybridMultilevel"/>
    <w:tmpl w:val="66E84B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BA96E60"/>
    <w:multiLevelType w:val="multilevel"/>
    <w:tmpl w:val="74F8C92A"/>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CF1173E"/>
    <w:multiLevelType w:val="hybridMultilevel"/>
    <w:tmpl w:val="BAC81C1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3723F9"/>
    <w:multiLevelType w:val="hybridMultilevel"/>
    <w:tmpl w:val="92F08E64"/>
    <w:lvl w:ilvl="0" w:tplc="DF7081BE">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1C6613"/>
    <w:multiLevelType w:val="hybridMultilevel"/>
    <w:tmpl w:val="43F2EC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42043E9"/>
    <w:multiLevelType w:val="hybridMultilevel"/>
    <w:tmpl w:val="2B7468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8B91967"/>
    <w:multiLevelType w:val="hybridMultilevel"/>
    <w:tmpl w:val="76D08E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3C54CC"/>
    <w:multiLevelType w:val="hybridMultilevel"/>
    <w:tmpl w:val="DC2C3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B512B26"/>
    <w:multiLevelType w:val="multilevel"/>
    <w:tmpl w:val="211A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4364EC"/>
    <w:multiLevelType w:val="hybridMultilevel"/>
    <w:tmpl w:val="DA4C57DA"/>
    <w:lvl w:ilvl="0" w:tplc="08090003">
      <w:start w:val="1"/>
      <w:numFmt w:val="bullet"/>
      <w:lvlText w:val="o"/>
      <w:lvlJc w:val="left"/>
      <w:pPr>
        <w:ind w:left="720" w:hanging="360"/>
      </w:pPr>
      <w:rPr>
        <w:rFonts w:ascii="Courier New" w:hAnsi="Courier New" w:cs="Courier New"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4"/>
  </w:num>
  <w:num w:numId="3">
    <w:abstractNumId w:val="13"/>
  </w:num>
  <w:num w:numId="4">
    <w:abstractNumId w:val="10"/>
  </w:num>
  <w:num w:numId="5">
    <w:abstractNumId w:val="26"/>
  </w:num>
  <w:num w:numId="6">
    <w:abstractNumId w:val="40"/>
  </w:num>
  <w:num w:numId="7">
    <w:abstractNumId w:val="37"/>
  </w:num>
  <w:num w:numId="8">
    <w:abstractNumId w:val="32"/>
  </w:num>
  <w:num w:numId="9">
    <w:abstractNumId w:val="17"/>
  </w:num>
  <w:num w:numId="10">
    <w:abstractNumId w:val="2"/>
  </w:num>
  <w:num w:numId="11">
    <w:abstractNumId w:val="30"/>
  </w:num>
  <w:num w:numId="12">
    <w:abstractNumId w:val="33"/>
  </w:num>
  <w:num w:numId="13">
    <w:abstractNumId w:val="1"/>
  </w:num>
  <w:num w:numId="14">
    <w:abstractNumId w:val="8"/>
  </w:num>
  <w:num w:numId="15">
    <w:abstractNumId w:val="31"/>
  </w:num>
  <w:num w:numId="16">
    <w:abstractNumId w:val="38"/>
  </w:num>
  <w:num w:numId="17">
    <w:abstractNumId w:val="18"/>
  </w:num>
  <w:num w:numId="18">
    <w:abstractNumId w:val="25"/>
  </w:num>
  <w:num w:numId="19">
    <w:abstractNumId w:val="7"/>
  </w:num>
  <w:num w:numId="20">
    <w:abstractNumId w:val="21"/>
  </w:num>
  <w:num w:numId="21">
    <w:abstractNumId w:val="16"/>
  </w:num>
  <w:num w:numId="22">
    <w:abstractNumId w:val="41"/>
  </w:num>
  <w:num w:numId="23">
    <w:abstractNumId w:val="11"/>
  </w:num>
  <w:num w:numId="24">
    <w:abstractNumId w:val="34"/>
  </w:num>
  <w:num w:numId="25">
    <w:abstractNumId w:val="4"/>
  </w:num>
  <w:num w:numId="26">
    <w:abstractNumId w:val="0"/>
  </w:num>
  <w:num w:numId="27">
    <w:abstractNumId w:val="24"/>
  </w:num>
  <w:num w:numId="28">
    <w:abstractNumId w:val="5"/>
  </w:num>
  <w:num w:numId="29">
    <w:abstractNumId w:val="23"/>
  </w:num>
  <w:num w:numId="30">
    <w:abstractNumId w:val="28"/>
  </w:num>
  <w:num w:numId="31">
    <w:abstractNumId w:val="9"/>
  </w:num>
  <w:num w:numId="32">
    <w:abstractNumId w:val="12"/>
  </w:num>
  <w:num w:numId="33">
    <w:abstractNumId w:val="27"/>
  </w:num>
  <w:num w:numId="34">
    <w:abstractNumId w:val="36"/>
  </w:num>
  <w:num w:numId="35">
    <w:abstractNumId w:val="3"/>
  </w:num>
  <w:num w:numId="36">
    <w:abstractNumId w:val="29"/>
  </w:num>
  <w:num w:numId="37">
    <w:abstractNumId w:val="6"/>
  </w:num>
  <w:num w:numId="38">
    <w:abstractNumId w:val="19"/>
  </w:num>
  <w:num w:numId="39">
    <w:abstractNumId w:val="42"/>
  </w:num>
  <w:num w:numId="40">
    <w:abstractNumId w:val="39"/>
  </w:num>
  <w:num w:numId="41">
    <w:abstractNumId w:val="35"/>
  </w:num>
  <w:num w:numId="42">
    <w:abstractNumId w:val="15"/>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419"/>
    <w:rsid w:val="00007F3E"/>
    <w:rsid w:val="000363C8"/>
    <w:rsid w:val="000402EB"/>
    <w:rsid w:val="000509BB"/>
    <w:rsid w:val="000563F5"/>
    <w:rsid w:val="00075706"/>
    <w:rsid w:val="00081227"/>
    <w:rsid w:val="00082B12"/>
    <w:rsid w:val="000C54B7"/>
    <w:rsid w:val="000C6BAE"/>
    <w:rsid w:val="000F39F0"/>
    <w:rsid w:val="001011DA"/>
    <w:rsid w:val="00111BFE"/>
    <w:rsid w:val="00116636"/>
    <w:rsid w:val="00116DBE"/>
    <w:rsid w:val="00120675"/>
    <w:rsid w:val="0012498F"/>
    <w:rsid w:val="00125DEE"/>
    <w:rsid w:val="00136032"/>
    <w:rsid w:val="00137475"/>
    <w:rsid w:val="00150FE0"/>
    <w:rsid w:val="001546FF"/>
    <w:rsid w:val="00163FC8"/>
    <w:rsid w:val="00171B55"/>
    <w:rsid w:val="00182528"/>
    <w:rsid w:val="00187AC6"/>
    <w:rsid w:val="00195DD4"/>
    <w:rsid w:val="001A07DC"/>
    <w:rsid w:val="001B08C6"/>
    <w:rsid w:val="001B6ADD"/>
    <w:rsid w:val="001C0ECA"/>
    <w:rsid w:val="001C1A34"/>
    <w:rsid w:val="001E0A7B"/>
    <w:rsid w:val="001E3C07"/>
    <w:rsid w:val="00201E93"/>
    <w:rsid w:val="00220721"/>
    <w:rsid w:val="00267337"/>
    <w:rsid w:val="00275CEE"/>
    <w:rsid w:val="002949BC"/>
    <w:rsid w:val="0029681B"/>
    <w:rsid w:val="002B3F93"/>
    <w:rsid w:val="002C0C01"/>
    <w:rsid w:val="002D0D3A"/>
    <w:rsid w:val="00300419"/>
    <w:rsid w:val="00303BDD"/>
    <w:rsid w:val="00322893"/>
    <w:rsid w:val="00337FE6"/>
    <w:rsid w:val="00357DFB"/>
    <w:rsid w:val="00367576"/>
    <w:rsid w:val="00372FB8"/>
    <w:rsid w:val="00381EFD"/>
    <w:rsid w:val="00382F42"/>
    <w:rsid w:val="00383969"/>
    <w:rsid w:val="003847E8"/>
    <w:rsid w:val="00390B9A"/>
    <w:rsid w:val="00396C50"/>
    <w:rsid w:val="003A0117"/>
    <w:rsid w:val="003B0362"/>
    <w:rsid w:val="003B6757"/>
    <w:rsid w:val="003B6E27"/>
    <w:rsid w:val="003C3287"/>
    <w:rsid w:val="003E1450"/>
    <w:rsid w:val="003E1EA1"/>
    <w:rsid w:val="003E7842"/>
    <w:rsid w:val="003F6C44"/>
    <w:rsid w:val="00402455"/>
    <w:rsid w:val="00402EA3"/>
    <w:rsid w:val="004207EB"/>
    <w:rsid w:val="00420A84"/>
    <w:rsid w:val="00422278"/>
    <w:rsid w:val="00426EAB"/>
    <w:rsid w:val="0046116D"/>
    <w:rsid w:val="00462EE6"/>
    <w:rsid w:val="00472CC2"/>
    <w:rsid w:val="0047736F"/>
    <w:rsid w:val="00486407"/>
    <w:rsid w:val="004C6C53"/>
    <w:rsid w:val="004D1F02"/>
    <w:rsid w:val="004E4AD4"/>
    <w:rsid w:val="004F10C2"/>
    <w:rsid w:val="004F3BE1"/>
    <w:rsid w:val="004F3D54"/>
    <w:rsid w:val="004F515F"/>
    <w:rsid w:val="00512927"/>
    <w:rsid w:val="005148F6"/>
    <w:rsid w:val="0052414B"/>
    <w:rsid w:val="005255AD"/>
    <w:rsid w:val="00526ADF"/>
    <w:rsid w:val="00531132"/>
    <w:rsid w:val="00541656"/>
    <w:rsid w:val="00542A0C"/>
    <w:rsid w:val="00554D0F"/>
    <w:rsid w:val="005756F6"/>
    <w:rsid w:val="0059372E"/>
    <w:rsid w:val="00593F5F"/>
    <w:rsid w:val="0059798C"/>
    <w:rsid w:val="005C6E74"/>
    <w:rsid w:val="005D16AB"/>
    <w:rsid w:val="005E6868"/>
    <w:rsid w:val="00600E1F"/>
    <w:rsid w:val="00602111"/>
    <w:rsid w:val="006045E5"/>
    <w:rsid w:val="00624941"/>
    <w:rsid w:val="006443C1"/>
    <w:rsid w:val="00685F60"/>
    <w:rsid w:val="006A535A"/>
    <w:rsid w:val="006A78AE"/>
    <w:rsid w:val="006B1D0E"/>
    <w:rsid w:val="006C04ED"/>
    <w:rsid w:val="006C415E"/>
    <w:rsid w:val="006D197A"/>
    <w:rsid w:val="006D57A2"/>
    <w:rsid w:val="006E2B7C"/>
    <w:rsid w:val="006F55ED"/>
    <w:rsid w:val="007008D4"/>
    <w:rsid w:val="00703AA6"/>
    <w:rsid w:val="00707469"/>
    <w:rsid w:val="007453A0"/>
    <w:rsid w:val="00760FB8"/>
    <w:rsid w:val="00765A5E"/>
    <w:rsid w:val="00782D84"/>
    <w:rsid w:val="007830BB"/>
    <w:rsid w:val="00786153"/>
    <w:rsid w:val="0078786C"/>
    <w:rsid w:val="00787B50"/>
    <w:rsid w:val="007A07DB"/>
    <w:rsid w:val="007A1AFA"/>
    <w:rsid w:val="007A3AFD"/>
    <w:rsid w:val="007A576F"/>
    <w:rsid w:val="007C577D"/>
    <w:rsid w:val="007D33AA"/>
    <w:rsid w:val="007E4D42"/>
    <w:rsid w:val="007F563B"/>
    <w:rsid w:val="00806622"/>
    <w:rsid w:val="008323B5"/>
    <w:rsid w:val="00833530"/>
    <w:rsid w:val="0085371A"/>
    <w:rsid w:val="0085527C"/>
    <w:rsid w:val="0085602F"/>
    <w:rsid w:val="008607AC"/>
    <w:rsid w:val="00862A18"/>
    <w:rsid w:val="00872F16"/>
    <w:rsid w:val="008B4252"/>
    <w:rsid w:val="008E0E3A"/>
    <w:rsid w:val="008E53FE"/>
    <w:rsid w:val="009031A6"/>
    <w:rsid w:val="00912D69"/>
    <w:rsid w:val="00924C62"/>
    <w:rsid w:val="0093745F"/>
    <w:rsid w:val="00942F32"/>
    <w:rsid w:val="00971928"/>
    <w:rsid w:val="00975ED5"/>
    <w:rsid w:val="00991577"/>
    <w:rsid w:val="00994F94"/>
    <w:rsid w:val="00996D26"/>
    <w:rsid w:val="009A5948"/>
    <w:rsid w:val="009C21E9"/>
    <w:rsid w:val="009D3F4F"/>
    <w:rsid w:val="009E30D7"/>
    <w:rsid w:val="00A10D67"/>
    <w:rsid w:val="00A20102"/>
    <w:rsid w:val="00A24E7C"/>
    <w:rsid w:val="00A3077B"/>
    <w:rsid w:val="00A31AA3"/>
    <w:rsid w:val="00A46072"/>
    <w:rsid w:val="00A4651C"/>
    <w:rsid w:val="00A46CE9"/>
    <w:rsid w:val="00A5249F"/>
    <w:rsid w:val="00A5651B"/>
    <w:rsid w:val="00A60FB9"/>
    <w:rsid w:val="00A61D59"/>
    <w:rsid w:val="00A84331"/>
    <w:rsid w:val="00A9146E"/>
    <w:rsid w:val="00A97690"/>
    <w:rsid w:val="00AA52B1"/>
    <w:rsid w:val="00AE5F7B"/>
    <w:rsid w:val="00B00762"/>
    <w:rsid w:val="00B04FCC"/>
    <w:rsid w:val="00B05C48"/>
    <w:rsid w:val="00B105C9"/>
    <w:rsid w:val="00B20CF6"/>
    <w:rsid w:val="00B21F0F"/>
    <w:rsid w:val="00B241EE"/>
    <w:rsid w:val="00B364D5"/>
    <w:rsid w:val="00B67111"/>
    <w:rsid w:val="00B70C78"/>
    <w:rsid w:val="00B745D1"/>
    <w:rsid w:val="00B86EEE"/>
    <w:rsid w:val="00B91491"/>
    <w:rsid w:val="00BA190E"/>
    <w:rsid w:val="00BA6D4B"/>
    <w:rsid w:val="00BB08A8"/>
    <w:rsid w:val="00BB0A71"/>
    <w:rsid w:val="00BB38C6"/>
    <w:rsid w:val="00C127A2"/>
    <w:rsid w:val="00C27077"/>
    <w:rsid w:val="00C31084"/>
    <w:rsid w:val="00C41A59"/>
    <w:rsid w:val="00C4778C"/>
    <w:rsid w:val="00C60071"/>
    <w:rsid w:val="00C64180"/>
    <w:rsid w:val="00C71BD1"/>
    <w:rsid w:val="00CA5BFC"/>
    <w:rsid w:val="00CC6E94"/>
    <w:rsid w:val="00CE08E4"/>
    <w:rsid w:val="00CF625E"/>
    <w:rsid w:val="00CF7EBE"/>
    <w:rsid w:val="00D20A62"/>
    <w:rsid w:val="00D21666"/>
    <w:rsid w:val="00D3297F"/>
    <w:rsid w:val="00D35A34"/>
    <w:rsid w:val="00D41E12"/>
    <w:rsid w:val="00D45BF7"/>
    <w:rsid w:val="00D529CF"/>
    <w:rsid w:val="00D57F53"/>
    <w:rsid w:val="00D66587"/>
    <w:rsid w:val="00D76D86"/>
    <w:rsid w:val="00D93386"/>
    <w:rsid w:val="00DA52DE"/>
    <w:rsid w:val="00DB14BD"/>
    <w:rsid w:val="00DC0BB6"/>
    <w:rsid w:val="00DD6AC8"/>
    <w:rsid w:val="00DE3023"/>
    <w:rsid w:val="00DF111B"/>
    <w:rsid w:val="00E13D95"/>
    <w:rsid w:val="00E14689"/>
    <w:rsid w:val="00E420B0"/>
    <w:rsid w:val="00E60C87"/>
    <w:rsid w:val="00E64D13"/>
    <w:rsid w:val="00E75964"/>
    <w:rsid w:val="00E7721B"/>
    <w:rsid w:val="00E77787"/>
    <w:rsid w:val="00E836A9"/>
    <w:rsid w:val="00E8639D"/>
    <w:rsid w:val="00E94F9F"/>
    <w:rsid w:val="00E97347"/>
    <w:rsid w:val="00EB140D"/>
    <w:rsid w:val="00EB2E5D"/>
    <w:rsid w:val="00EC1214"/>
    <w:rsid w:val="00EC5097"/>
    <w:rsid w:val="00ED30F7"/>
    <w:rsid w:val="00ED4633"/>
    <w:rsid w:val="00ED61B1"/>
    <w:rsid w:val="00EE0450"/>
    <w:rsid w:val="00EF6198"/>
    <w:rsid w:val="00EF75F8"/>
    <w:rsid w:val="00EF7A38"/>
    <w:rsid w:val="00F00BD7"/>
    <w:rsid w:val="00F05EEF"/>
    <w:rsid w:val="00F0751C"/>
    <w:rsid w:val="00F112C5"/>
    <w:rsid w:val="00F23205"/>
    <w:rsid w:val="00F36FF0"/>
    <w:rsid w:val="00F643F8"/>
    <w:rsid w:val="00F9094D"/>
    <w:rsid w:val="00F96C96"/>
    <w:rsid w:val="00FA01DA"/>
    <w:rsid w:val="00FA540E"/>
    <w:rsid w:val="00FA6252"/>
    <w:rsid w:val="00FB032C"/>
    <w:rsid w:val="00FB1C7E"/>
    <w:rsid w:val="00FB1E06"/>
    <w:rsid w:val="00FC1E27"/>
    <w:rsid w:val="00FC4E16"/>
    <w:rsid w:val="00FD5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DF5E698"/>
  <w15:docId w15:val="{B74B1F98-0CD0-440F-866B-4D8A47CF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06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00419"/>
    <w:pPr>
      <w:spacing w:after="0" w:line="240" w:lineRule="auto"/>
    </w:pPr>
    <w:rPr>
      <w:rFonts w:eastAsia="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Pr>
  </w:style>
  <w:style w:type="paragraph" w:styleId="ListParagraph">
    <w:name w:val="List Paragraph"/>
    <w:basedOn w:val="Normal"/>
    <w:uiPriority w:val="34"/>
    <w:qFormat/>
    <w:rsid w:val="00390B9A"/>
    <w:pPr>
      <w:ind w:left="720"/>
      <w:contextualSpacing/>
    </w:pPr>
  </w:style>
  <w:style w:type="paragraph" w:styleId="Footer">
    <w:name w:val="footer"/>
    <w:basedOn w:val="Normal"/>
    <w:link w:val="FooterChar"/>
    <w:uiPriority w:val="99"/>
    <w:rsid w:val="00A84331"/>
    <w:pPr>
      <w:tabs>
        <w:tab w:val="center" w:pos="4153"/>
        <w:tab w:val="right" w:pos="8306"/>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A84331"/>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0C54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54B7"/>
  </w:style>
  <w:style w:type="paragraph" w:styleId="BalloonText">
    <w:name w:val="Balloon Text"/>
    <w:basedOn w:val="Normal"/>
    <w:link w:val="BalloonTextChar"/>
    <w:uiPriority w:val="99"/>
    <w:semiHidden/>
    <w:unhideWhenUsed/>
    <w:rsid w:val="00B05C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5C48"/>
    <w:rPr>
      <w:rFonts w:ascii="Segoe UI" w:hAnsi="Segoe UI" w:cs="Segoe UI"/>
      <w:sz w:val="18"/>
      <w:szCs w:val="18"/>
    </w:rPr>
  </w:style>
  <w:style w:type="character" w:styleId="Hyperlink">
    <w:name w:val="Hyperlink"/>
    <w:basedOn w:val="DefaultParagraphFont"/>
    <w:uiPriority w:val="99"/>
    <w:unhideWhenUsed/>
    <w:rsid w:val="00624941"/>
    <w:rPr>
      <w:color w:val="0000FF" w:themeColor="hyperlink"/>
      <w:u w:val="single"/>
    </w:rPr>
  </w:style>
  <w:style w:type="paragraph" w:styleId="Title">
    <w:name w:val="Title"/>
    <w:basedOn w:val="Normal"/>
    <w:link w:val="TitleChar"/>
    <w:uiPriority w:val="1"/>
    <w:qFormat/>
    <w:rsid w:val="007A1AFA"/>
    <w:pPr>
      <w:widowControl w:val="0"/>
      <w:autoSpaceDE w:val="0"/>
      <w:autoSpaceDN w:val="0"/>
      <w:spacing w:after="0" w:line="240" w:lineRule="auto"/>
      <w:ind w:left="1289" w:right="1327"/>
      <w:jc w:val="center"/>
    </w:pPr>
    <w:rPr>
      <w:rFonts w:ascii="Franklin Gothic Medium" w:eastAsia="Franklin Gothic Medium" w:hAnsi="Franklin Gothic Medium" w:cs="Franklin Gothic Medium"/>
      <w:sz w:val="120"/>
      <w:szCs w:val="120"/>
      <w:lang w:val="en-US"/>
    </w:rPr>
  </w:style>
  <w:style w:type="character" w:customStyle="1" w:styleId="TitleChar">
    <w:name w:val="Title Char"/>
    <w:basedOn w:val="DefaultParagraphFont"/>
    <w:link w:val="Title"/>
    <w:uiPriority w:val="1"/>
    <w:rsid w:val="007A1AFA"/>
    <w:rPr>
      <w:rFonts w:ascii="Franklin Gothic Medium" w:eastAsia="Franklin Gothic Medium" w:hAnsi="Franklin Gothic Medium" w:cs="Franklin Gothic Medium"/>
      <w:sz w:val="120"/>
      <w:szCs w:val="120"/>
      <w:lang w:val="en-US"/>
    </w:rPr>
  </w:style>
  <w:style w:type="table" w:customStyle="1" w:styleId="TableGrid1">
    <w:name w:val="Table Grid1"/>
    <w:basedOn w:val="TableNormal"/>
    <w:next w:val="TableGrid"/>
    <w:uiPriority w:val="39"/>
    <w:rsid w:val="00E13D95"/>
    <w:pPr>
      <w:spacing w:after="0" w:line="240" w:lineRule="auto"/>
    </w:pPr>
    <w:rPr>
      <w:rFonts w:ascii="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05EEF"/>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5527C"/>
    <w:pPr>
      <w:spacing w:after="0" w:line="240" w:lineRule="auto"/>
    </w:pPr>
    <w:rPr>
      <w:rFonts w:ascii="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anaphylaxis.org.uk/course/allergywise-for-school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31B55FAE8824EB9AB2E92ADCD3ADDF2"/>
        <w:category>
          <w:name w:val="General"/>
          <w:gallery w:val="placeholder"/>
        </w:category>
        <w:types>
          <w:type w:val="bbPlcHdr"/>
        </w:types>
        <w:behaviors>
          <w:behavior w:val="content"/>
        </w:behaviors>
        <w:guid w:val="{83E105AF-7883-4B9F-BF10-0E575F5C31C7}"/>
      </w:docPartPr>
      <w:docPartBody>
        <w:p w:rsidR="004E66CB" w:rsidRDefault="00C47A3B" w:rsidP="00C47A3B">
          <w:pPr>
            <w:pStyle w:val="431B55FAE8824EB9AB2E92ADCD3ADDF2"/>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A3B"/>
    <w:rsid w:val="0027610A"/>
    <w:rsid w:val="004E66CB"/>
    <w:rsid w:val="00725644"/>
    <w:rsid w:val="00C4115A"/>
    <w:rsid w:val="00C47A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47A3B"/>
    <w:rPr>
      <w:color w:val="808080"/>
    </w:rPr>
  </w:style>
  <w:style w:type="paragraph" w:customStyle="1" w:styleId="431B55FAE8824EB9AB2E92ADCD3ADDF2">
    <w:name w:val="431B55FAE8824EB9AB2E92ADCD3ADDF2"/>
    <w:rsid w:val="00C47A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Test_x0020_Note xmlns="e1f004a3-c80f-47eb-8ad9-65c09e6c0f9d" xsi:nil="true"/>
    <PublishingExpirationDate xmlns="http://schemas.microsoft.com/sharepoint/v3" xsi:nil="true"/>
    <PublishingStartDate xmlns="http://schemas.microsoft.com/sharepoint/v3" xsi:nil="true"/>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C92761DC68F84991A29DCCA7A9DA6E" ma:contentTypeVersion="6" ma:contentTypeDescription="Create a new document." ma:contentTypeScope="" ma:versionID="a6ee520d1c8c3e4db6c514616d1bff9c">
  <xsd:schema xmlns:xsd="http://www.w3.org/2001/XMLSchema" xmlns:xs="http://www.w3.org/2001/XMLSchema" xmlns:p="http://schemas.microsoft.com/office/2006/metadata/properties" xmlns:ns1="http://schemas.microsoft.com/sharepoint/v3" xmlns:ns2="e1f004a3-c80f-47eb-8ad9-65c09e6c0f9d" xmlns:ns3="http://schemas.microsoft.com/sharepoint/v4" targetNamespace="http://schemas.microsoft.com/office/2006/metadata/properties" ma:root="true" ma:fieldsID="babfe0f9b78674084d0ed5fc8859592a" ns1:_="" ns2:_="" ns3:_="">
    <xsd:import namespace="http://schemas.microsoft.com/sharepoint/v3"/>
    <xsd:import namespace="e1f004a3-c80f-47eb-8ad9-65c09e6c0f9d"/>
    <xsd:import namespace="http://schemas.microsoft.com/sharepoint/v4"/>
    <xsd:element name="properties">
      <xsd:complexType>
        <xsd:sequence>
          <xsd:element name="documentManagement">
            <xsd:complexType>
              <xsd:all>
                <xsd:element ref="ns2:Test_x0020_Note" minOccurs="0"/>
                <xsd:element ref="ns1:PublishingStartDate" minOccurs="0"/>
                <xsd:element ref="ns1:PublishingExpirationDate"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9"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0"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1f004a3-c80f-47eb-8ad9-65c09e6c0f9d" elementFormDefault="qualified">
    <xsd:import namespace="http://schemas.microsoft.com/office/2006/documentManagement/types"/>
    <xsd:import namespace="http://schemas.microsoft.com/office/infopath/2007/PartnerControls"/>
    <xsd:element name="Test_x0020_Note" ma:index="8" nillable="true" ma:displayName="Notes" ma:default="" ma:internalName="Test_x0020_Not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1"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3E779E-93BA-47A5-A637-786347322DD7}">
  <ds:schemaRefs>
    <ds:schemaRef ds:uri="http://purl.org/dc/elements/1.1/"/>
    <ds:schemaRef ds:uri="http://schemas.microsoft.com/office/2006/metadata/properties"/>
    <ds:schemaRef ds:uri="http://schemas.microsoft.com/sharepoint/v3"/>
    <ds:schemaRef ds:uri="http://schemas.microsoft.com/sharepoint/v4"/>
    <ds:schemaRef ds:uri="http://purl.org/dc/terms/"/>
    <ds:schemaRef ds:uri="e1f004a3-c80f-47eb-8ad9-65c09e6c0f9d"/>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F781BB6B-1013-4A33-9A9F-F23DA98E85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1f004a3-c80f-47eb-8ad9-65c09e6c0f9d"/>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6E0959-A4DB-459C-8611-D775D9C08E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25</Pages>
  <Words>4351</Words>
  <Characters>24804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Juniper</Company>
  <LinksUpToDate>false</LinksUpToDate>
  <CharactersWithSpaces>29097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Stuart.Mcgregor@juniperventures.co.uk</dc:creator>
  <cp:lastModifiedBy>Denise Garner</cp:lastModifiedBy>
  <cp:revision>16</cp:revision>
  <cp:lastPrinted>2018-11-11T09:39:00Z</cp:lastPrinted>
  <dcterms:created xsi:type="dcterms:W3CDTF">2024-09-26T07:59:00Z</dcterms:created>
  <dcterms:modified xsi:type="dcterms:W3CDTF">2024-10-07T13:14:00Z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0x01010072C92761DC68F84991A29DCCA7A9DA6E</vt:lpwstr>
  </property>
  <property fmtid="{D5CDD505-2E9C-101B-9397-08002B2CF9AE}" pid="3" name="Order">
    <vt:r8>668700</vt:r8>
  </property>
  <property fmtid="{D5CDD505-2E9C-101B-9397-08002B2CF9AE}" pid="4" name="URL">
    <vt:lpwstr/>
  </property>
  <property fmtid="{D5CDD505-2E9C-101B-9397-08002B2CF9AE}" pid="5" name="xd_ProgID">
    <vt:lpwstr/>
  </property>
  <property fmtid="{D5CDD505-2E9C-101B-9397-08002B2CF9AE}" pid="6" name="DocumentSetDescription">
    <vt:lpwstr/>
  </property>
  <property fmtid="{D5CDD505-2E9C-101B-9397-08002B2CF9AE}" pid="7" name="TemplateUrl">
    <vt:lpwstr/>
  </property>
</Properties>
</file>